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F3" w:rsidRDefault="0092175A" w:rsidP="001459C1">
      <w:pPr>
        <w:jc w:val="right"/>
        <w:rPr>
          <w:rFonts w:ascii="Cambria" w:hAnsi="Cambria"/>
        </w:rPr>
      </w:pPr>
      <w:r>
        <w:rPr>
          <w:noProof/>
          <w:lang w:eastAsia="es-AR"/>
        </w:rPr>
        <w:drawing>
          <wp:anchor distT="0" distB="0" distL="114300" distR="114300" simplePos="0" relativeHeight="251657728" behindDoc="0" locked="0" layoutInCell="1" allowOverlap="1">
            <wp:simplePos x="0" y="0"/>
            <wp:positionH relativeFrom="column">
              <wp:posOffset>5169535</wp:posOffset>
            </wp:positionH>
            <wp:positionV relativeFrom="paragraph">
              <wp:posOffset>-318135</wp:posOffset>
            </wp:positionV>
            <wp:extent cx="702310" cy="1009015"/>
            <wp:effectExtent l="0" t="0" r="2540" b="635"/>
            <wp:wrapNone/>
            <wp:docPr id="20" name="Imagen 20"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n títu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 cy="1009015"/>
                    </a:xfrm>
                    <a:prstGeom prst="rect">
                      <a:avLst/>
                    </a:prstGeom>
                    <a:noFill/>
                  </pic:spPr>
                </pic:pic>
              </a:graphicData>
            </a:graphic>
            <wp14:sizeRelH relativeFrom="page">
              <wp14:pctWidth>0</wp14:pctWidth>
            </wp14:sizeRelH>
            <wp14:sizeRelV relativeFrom="page">
              <wp14:pctHeight>0</wp14:pctHeight>
            </wp14:sizeRelV>
          </wp:anchor>
        </w:drawing>
      </w:r>
    </w:p>
    <w:p w:rsidR="00631CC5" w:rsidRDefault="00631CC5" w:rsidP="00631CC5">
      <w:pPr>
        <w:spacing w:after="0"/>
        <w:jc w:val="center"/>
        <w:rPr>
          <w:rFonts w:ascii="Cambria" w:hAnsi="Cambria"/>
          <w:b/>
          <w:sz w:val="28"/>
          <w:szCs w:val="28"/>
        </w:rPr>
      </w:pPr>
    </w:p>
    <w:p w:rsidR="00631CC5" w:rsidRDefault="00631CC5" w:rsidP="00631CC5">
      <w:pPr>
        <w:spacing w:after="0"/>
        <w:jc w:val="center"/>
        <w:rPr>
          <w:rFonts w:ascii="Cambria" w:hAnsi="Cambria"/>
          <w:b/>
          <w:sz w:val="28"/>
          <w:szCs w:val="28"/>
        </w:rPr>
      </w:pPr>
    </w:p>
    <w:p w:rsidR="00631CC5" w:rsidRDefault="00C65654" w:rsidP="00631CC5">
      <w:pPr>
        <w:spacing w:after="0"/>
        <w:jc w:val="center"/>
        <w:rPr>
          <w:rFonts w:ascii="Cambria" w:hAnsi="Cambria"/>
          <w:b/>
          <w:sz w:val="28"/>
          <w:szCs w:val="28"/>
        </w:rPr>
      </w:pPr>
      <w:r>
        <w:rPr>
          <w:rFonts w:ascii="Cambria" w:hAnsi="Cambria"/>
          <w:b/>
          <w:sz w:val="28"/>
          <w:szCs w:val="28"/>
        </w:rPr>
        <w:t xml:space="preserve">INSTITUTO DE EDUCACIÓN SUPERIOR SANTA ELENA  </w:t>
      </w:r>
    </w:p>
    <w:p w:rsidR="00631CC5" w:rsidRPr="00631CC5" w:rsidRDefault="00C65654" w:rsidP="00631CC5">
      <w:pPr>
        <w:spacing w:after="0"/>
        <w:jc w:val="center"/>
        <w:rPr>
          <w:rFonts w:ascii="Cambria" w:hAnsi="Cambria"/>
          <w:b/>
          <w:sz w:val="28"/>
          <w:szCs w:val="28"/>
        </w:rPr>
      </w:pPr>
      <w:r>
        <w:rPr>
          <w:rFonts w:ascii="Cambria" w:hAnsi="Cambria"/>
          <w:b/>
          <w:sz w:val="28"/>
          <w:szCs w:val="28"/>
        </w:rPr>
        <w:t>I.E.S.S.E</w:t>
      </w:r>
    </w:p>
    <w:p w:rsidR="00427469" w:rsidRDefault="00427469" w:rsidP="00B2123D">
      <w:pPr>
        <w:jc w:val="center"/>
        <w:rPr>
          <w:rFonts w:ascii="Cambria" w:hAnsi="Cambria"/>
        </w:rPr>
      </w:pPr>
    </w:p>
    <w:p w:rsidR="00C65654" w:rsidRDefault="00C65654" w:rsidP="00B2123D">
      <w:pPr>
        <w:jc w:val="center"/>
        <w:rPr>
          <w:rFonts w:ascii="Cambria" w:hAnsi="Cambria"/>
        </w:rPr>
      </w:pPr>
    </w:p>
    <w:p w:rsidR="00631CC5" w:rsidRDefault="00C65654" w:rsidP="00631CC5">
      <w:pPr>
        <w:spacing w:line="360" w:lineRule="auto"/>
        <w:contextualSpacing/>
        <w:jc w:val="center"/>
        <w:rPr>
          <w:rFonts w:ascii="Cambria" w:hAnsi="Cambria"/>
          <w:b/>
          <w:sz w:val="28"/>
          <w:szCs w:val="28"/>
        </w:rPr>
      </w:pPr>
      <w:r>
        <w:rPr>
          <w:rFonts w:ascii="Cambria" w:hAnsi="Cambria"/>
          <w:b/>
          <w:sz w:val="28"/>
          <w:szCs w:val="28"/>
        </w:rPr>
        <w:t xml:space="preserve">PROFESORADO DE EDUCACIÓN SECUNDARIA EN BIOLOGÍA </w:t>
      </w:r>
    </w:p>
    <w:p w:rsidR="00A433EC" w:rsidRDefault="00A433EC" w:rsidP="00A433EC">
      <w:pPr>
        <w:spacing w:line="360" w:lineRule="auto"/>
        <w:contextualSpacing/>
        <w:jc w:val="center"/>
        <w:rPr>
          <w:rFonts w:ascii="Cambria" w:hAnsi="Cambria"/>
          <w:b/>
          <w:sz w:val="24"/>
          <w:szCs w:val="24"/>
        </w:rPr>
      </w:pPr>
      <w:r>
        <w:rPr>
          <w:rFonts w:ascii="Cambria" w:hAnsi="Cambria"/>
          <w:b/>
          <w:sz w:val="24"/>
          <w:szCs w:val="24"/>
        </w:rPr>
        <w:t>(Resol. 761/14 – Modificatorias Resol. 147/15 C.G.E</w:t>
      </w:r>
      <w:r w:rsidRPr="00841235">
        <w:rPr>
          <w:rFonts w:ascii="Cambria" w:hAnsi="Cambria"/>
          <w:b/>
          <w:sz w:val="24"/>
          <w:szCs w:val="24"/>
        </w:rPr>
        <w:t>)</w:t>
      </w:r>
    </w:p>
    <w:p w:rsidR="00631CC5" w:rsidRDefault="00631CC5" w:rsidP="00631CC5">
      <w:pPr>
        <w:spacing w:line="360" w:lineRule="auto"/>
        <w:contextualSpacing/>
        <w:jc w:val="center"/>
        <w:rPr>
          <w:rFonts w:ascii="Cambria" w:hAnsi="Cambria"/>
          <w:b/>
          <w:sz w:val="28"/>
          <w:szCs w:val="28"/>
        </w:rPr>
      </w:pPr>
    </w:p>
    <w:p w:rsidR="00631CC5" w:rsidRPr="00841235" w:rsidRDefault="00631CC5" w:rsidP="00631CC5">
      <w:pPr>
        <w:spacing w:line="360" w:lineRule="auto"/>
        <w:contextualSpacing/>
        <w:jc w:val="center"/>
        <w:rPr>
          <w:rFonts w:ascii="Cambria" w:hAnsi="Cambria"/>
          <w:b/>
          <w:sz w:val="28"/>
          <w:szCs w:val="28"/>
        </w:rPr>
      </w:pPr>
    </w:p>
    <w:p w:rsidR="00631CC5" w:rsidRPr="00841235" w:rsidRDefault="00631CC5" w:rsidP="00631CC5">
      <w:pPr>
        <w:spacing w:line="360" w:lineRule="auto"/>
        <w:contextualSpacing/>
        <w:jc w:val="center"/>
        <w:rPr>
          <w:rFonts w:ascii="Cambria" w:hAnsi="Cambria"/>
          <w:b/>
          <w:sz w:val="28"/>
          <w:szCs w:val="28"/>
        </w:rPr>
      </w:pPr>
      <w:r>
        <w:rPr>
          <w:rFonts w:ascii="Cambria" w:hAnsi="Cambria"/>
          <w:b/>
          <w:sz w:val="28"/>
          <w:szCs w:val="28"/>
        </w:rPr>
        <w:t>PLANIFICACIÓN</w:t>
      </w:r>
      <w:r w:rsidR="00CF4FBB">
        <w:rPr>
          <w:rFonts w:ascii="Cambria" w:hAnsi="Cambria"/>
          <w:b/>
          <w:sz w:val="28"/>
          <w:szCs w:val="28"/>
        </w:rPr>
        <w:t xml:space="preserve"> DE ECOLOGÍA</w:t>
      </w:r>
    </w:p>
    <w:p w:rsidR="00631CC5" w:rsidRDefault="00CF4FBB" w:rsidP="00631CC5">
      <w:pPr>
        <w:spacing w:line="360" w:lineRule="auto"/>
        <w:contextualSpacing/>
        <w:jc w:val="center"/>
        <w:rPr>
          <w:rFonts w:ascii="Cambria" w:hAnsi="Cambria"/>
          <w:b/>
          <w:sz w:val="24"/>
          <w:szCs w:val="24"/>
        </w:rPr>
      </w:pPr>
      <w:r>
        <w:rPr>
          <w:rFonts w:ascii="Cambria" w:hAnsi="Cambria"/>
          <w:b/>
          <w:sz w:val="24"/>
          <w:szCs w:val="24"/>
        </w:rPr>
        <w:t>(4</w:t>
      </w:r>
      <w:r w:rsidR="00631CC5" w:rsidRPr="00841235">
        <w:rPr>
          <w:rFonts w:ascii="Cambria" w:hAnsi="Cambria"/>
          <w:b/>
          <w:sz w:val="24"/>
          <w:szCs w:val="24"/>
        </w:rPr>
        <w:t xml:space="preserve"> Horas Cátedras)</w:t>
      </w:r>
    </w:p>
    <w:p w:rsidR="00C65654" w:rsidRDefault="00C65654" w:rsidP="00631CC5">
      <w:pPr>
        <w:spacing w:line="360" w:lineRule="auto"/>
        <w:contextualSpacing/>
        <w:jc w:val="center"/>
        <w:rPr>
          <w:rFonts w:ascii="Cambria" w:hAnsi="Cambria"/>
          <w:b/>
          <w:sz w:val="24"/>
          <w:szCs w:val="24"/>
        </w:rPr>
      </w:pPr>
    </w:p>
    <w:p w:rsidR="00C65654" w:rsidRDefault="00C65654" w:rsidP="00631CC5">
      <w:pPr>
        <w:spacing w:line="360" w:lineRule="auto"/>
        <w:contextualSpacing/>
        <w:jc w:val="center"/>
        <w:rPr>
          <w:rFonts w:ascii="Cambria" w:hAnsi="Cambria"/>
          <w:b/>
          <w:sz w:val="24"/>
          <w:szCs w:val="24"/>
        </w:rPr>
      </w:pPr>
    </w:p>
    <w:p w:rsidR="00C65654" w:rsidRDefault="00CF4FBB" w:rsidP="00C65654">
      <w:pPr>
        <w:spacing w:line="360" w:lineRule="auto"/>
        <w:contextualSpacing/>
        <w:jc w:val="center"/>
        <w:rPr>
          <w:rFonts w:ascii="Cambria" w:hAnsi="Cambria"/>
          <w:b/>
          <w:sz w:val="28"/>
          <w:szCs w:val="28"/>
        </w:rPr>
      </w:pPr>
      <w:r>
        <w:rPr>
          <w:rFonts w:ascii="Cambria" w:hAnsi="Cambria"/>
          <w:b/>
          <w:sz w:val="28"/>
          <w:szCs w:val="28"/>
        </w:rPr>
        <w:t>CUART</w:t>
      </w:r>
      <w:r w:rsidR="00C65654">
        <w:rPr>
          <w:rFonts w:ascii="Cambria" w:hAnsi="Cambria"/>
          <w:b/>
          <w:sz w:val="28"/>
          <w:szCs w:val="28"/>
        </w:rPr>
        <w:t>O</w:t>
      </w:r>
      <w:r w:rsidR="00C65654" w:rsidRPr="00841235">
        <w:rPr>
          <w:rFonts w:ascii="Cambria" w:hAnsi="Cambria"/>
          <w:b/>
          <w:sz w:val="28"/>
          <w:szCs w:val="28"/>
        </w:rPr>
        <w:t xml:space="preserve"> AÑO</w:t>
      </w:r>
    </w:p>
    <w:p w:rsidR="00C65654" w:rsidRDefault="00C65654" w:rsidP="00631CC5">
      <w:pPr>
        <w:spacing w:line="360" w:lineRule="auto"/>
        <w:contextualSpacing/>
        <w:jc w:val="center"/>
        <w:rPr>
          <w:rFonts w:ascii="Cambria" w:hAnsi="Cambria"/>
          <w:b/>
          <w:sz w:val="24"/>
          <w:szCs w:val="24"/>
        </w:rPr>
      </w:pPr>
    </w:p>
    <w:p w:rsidR="00C65654" w:rsidRDefault="00C65654" w:rsidP="00631CC5">
      <w:pPr>
        <w:spacing w:line="360" w:lineRule="auto"/>
        <w:contextualSpacing/>
        <w:jc w:val="center"/>
        <w:rPr>
          <w:rFonts w:ascii="Cambria" w:hAnsi="Cambria"/>
          <w:b/>
          <w:sz w:val="24"/>
          <w:szCs w:val="24"/>
        </w:rPr>
      </w:pPr>
    </w:p>
    <w:p w:rsidR="00C65654" w:rsidRPr="00990091" w:rsidRDefault="00C65654" w:rsidP="00C65654">
      <w:pPr>
        <w:spacing w:line="240" w:lineRule="auto"/>
        <w:jc w:val="center"/>
        <w:rPr>
          <w:rFonts w:asciiTheme="majorHAnsi" w:hAnsiTheme="majorHAnsi"/>
          <w:b/>
          <w:sz w:val="28"/>
          <w:szCs w:val="28"/>
        </w:rPr>
      </w:pPr>
      <w:r w:rsidRPr="00990091">
        <w:rPr>
          <w:rFonts w:asciiTheme="majorHAnsi" w:hAnsiTheme="majorHAnsi"/>
          <w:b/>
          <w:sz w:val="28"/>
          <w:szCs w:val="28"/>
        </w:rPr>
        <w:t>FORMATO: ASIGNATURA</w:t>
      </w:r>
    </w:p>
    <w:p w:rsidR="00C65654" w:rsidRDefault="00C65654" w:rsidP="00631CC5">
      <w:pPr>
        <w:spacing w:line="360" w:lineRule="auto"/>
        <w:contextualSpacing/>
        <w:jc w:val="center"/>
        <w:rPr>
          <w:rFonts w:ascii="Cambria" w:hAnsi="Cambria"/>
          <w:b/>
          <w:sz w:val="24"/>
          <w:szCs w:val="24"/>
        </w:rPr>
      </w:pPr>
    </w:p>
    <w:p w:rsidR="00C65654" w:rsidRDefault="00C65654" w:rsidP="00631CC5">
      <w:pPr>
        <w:spacing w:line="360" w:lineRule="auto"/>
        <w:contextualSpacing/>
        <w:jc w:val="center"/>
        <w:rPr>
          <w:rFonts w:ascii="Cambria" w:hAnsi="Cambria"/>
          <w:b/>
          <w:sz w:val="24"/>
          <w:szCs w:val="24"/>
        </w:rPr>
      </w:pPr>
    </w:p>
    <w:p w:rsidR="00C65654" w:rsidRPr="00990091" w:rsidRDefault="00C65654" w:rsidP="00C65654">
      <w:pPr>
        <w:spacing w:line="240" w:lineRule="auto"/>
        <w:jc w:val="center"/>
        <w:rPr>
          <w:rFonts w:asciiTheme="majorHAnsi" w:hAnsiTheme="majorHAnsi"/>
          <w:b/>
          <w:sz w:val="28"/>
          <w:szCs w:val="28"/>
        </w:rPr>
      </w:pPr>
      <w:r w:rsidRPr="00990091">
        <w:rPr>
          <w:rFonts w:asciiTheme="majorHAnsi" w:hAnsiTheme="majorHAnsi"/>
          <w:b/>
          <w:sz w:val="28"/>
          <w:szCs w:val="28"/>
        </w:rPr>
        <w:t>CARÁCTER DEL CURSADO: ANUAL</w:t>
      </w:r>
    </w:p>
    <w:p w:rsidR="00631CC5" w:rsidRDefault="00631CC5" w:rsidP="00631CC5">
      <w:pPr>
        <w:spacing w:line="360" w:lineRule="auto"/>
        <w:contextualSpacing/>
        <w:jc w:val="center"/>
        <w:rPr>
          <w:rFonts w:ascii="Cambria" w:hAnsi="Cambria"/>
          <w:b/>
          <w:sz w:val="24"/>
          <w:szCs w:val="24"/>
        </w:rPr>
      </w:pPr>
    </w:p>
    <w:p w:rsidR="00631CC5" w:rsidRPr="00841235" w:rsidRDefault="00631CC5" w:rsidP="00631CC5">
      <w:pPr>
        <w:spacing w:line="360" w:lineRule="auto"/>
        <w:contextualSpacing/>
        <w:jc w:val="center"/>
        <w:rPr>
          <w:rFonts w:ascii="Cambria" w:hAnsi="Cambria"/>
          <w:b/>
          <w:sz w:val="24"/>
          <w:szCs w:val="24"/>
        </w:rPr>
      </w:pPr>
    </w:p>
    <w:p w:rsidR="00631CC5" w:rsidRDefault="006A00FD" w:rsidP="00631CC5">
      <w:pPr>
        <w:spacing w:line="240" w:lineRule="auto"/>
        <w:jc w:val="center"/>
        <w:rPr>
          <w:rFonts w:ascii="Cambria" w:hAnsi="Cambria"/>
          <w:b/>
          <w:sz w:val="28"/>
          <w:szCs w:val="28"/>
        </w:rPr>
      </w:pPr>
      <w:r>
        <w:rPr>
          <w:rFonts w:ascii="Cambria" w:hAnsi="Cambria"/>
          <w:b/>
          <w:sz w:val="28"/>
          <w:szCs w:val="28"/>
        </w:rPr>
        <w:t>PROFESORA</w:t>
      </w:r>
      <w:r w:rsidR="00631CC5" w:rsidRPr="00631CC5">
        <w:rPr>
          <w:rFonts w:ascii="Cambria" w:hAnsi="Cambria"/>
          <w:b/>
          <w:sz w:val="28"/>
          <w:szCs w:val="28"/>
        </w:rPr>
        <w:t>:</w:t>
      </w:r>
      <w:r w:rsidR="00631CC5">
        <w:rPr>
          <w:rFonts w:ascii="Cambria" w:hAnsi="Cambria"/>
          <w:b/>
          <w:sz w:val="28"/>
          <w:szCs w:val="28"/>
        </w:rPr>
        <w:t xml:space="preserve"> MARTINEZ, MELISA</w:t>
      </w:r>
    </w:p>
    <w:p w:rsidR="00631CC5" w:rsidRPr="00841235" w:rsidRDefault="00631CC5" w:rsidP="00631CC5">
      <w:pPr>
        <w:spacing w:line="360" w:lineRule="auto"/>
        <w:contextualSpacing/>
        <w:jc w:val="center"/>
        <w:rPr>
          <w:rFonts w:ascii="Cambria" w:hAnsi="Cambria"/>
          <w:b/>
          <w:sz w:val="28"/>
          <w:szCs w:val="28"/>
        </w:rPr>
      </w:pPr>
    </w:p>
    <w:p w:rsidR="00631CC5" w:rsidRPr="0088373B" w:rsidRDefault="00631CC5" w:rsidP="00631CC5">
      <w:pPr>
        <w:spacing w:line="240" w:lineRule="auto"/>
        <w:rPr>
          <w:rFonts w:ascii="Cambria" w:hAnsi="Cambria"/>
          <w:b/>
          <w:i/>
          <w:sz w:val="24"/>
          <w:szCs w:val="24"/>
        </w:rPr>
      </w:pPr>
    </w:p>
    <w:p w:rsidR="007961F4" w:rsidRDefault="007961F4" w:rsidP="007961F4">
      <w:pPr>
        <w:spacing w:line="360" w:lineRule="auto"/>
        <w:contextualSpacing/>
        <w:jc w:val="center"/>
        <w:rPr>
          <w:rFonts w:ascii="Cambria" w:hAnsi="Cambria"/>
          <w:b/>
          <w:sz w:val="28"/>
          <w:szCs w:val="28"/>
        </w:rPr>
      </w:pPr>
    </w:p>
    <w:p w:rsidR="007961F4" w:rsidRDefault="007961F4" w:rsidP="007961F4">
      <w:pPr>
        <w:spacing w:line="360" w:lineRule="auto"/>
        <w:contextualSpacing/>
        <w:jc w:val="center"/>
        <w:rPr>
          <w:rFonts w:ascii="Cambria" w:hAnsi="Cambria"/>
          <w:b/>
          <w:sz w:val="28"/>
          <w:szCs w:val="28"/>
        </w:rPr>
      </w:pPr>
    </w:p>
    <w:p w:rsidR="00631CC5" w:rsidRDefault="00631CC5" w:rsidP="007961F4">
      <w:pPr>
        <w:spacing w:line="240" w:lineRule="auto"/>
        <w:rPr>
          <w:rFonts w:ascii="Cambria" w:hAnsi="Cambria"/>
          <w:b/>
          <w:sz w:val="28"/>
          <w:szCs w:val="28"/>
        </w:rPr>
      </w:pPr>
    </w:p>
    <w:p w:rsidR="00631CC5" w:rsidRDefault="00631CC5" w:rsidP="003A7E6E">
      <w:pPr>
        <w:spacing w:line="240" w:lineRule="auto"/>
        <w:jc w:val="center"/>
        <w:rPr>
          <w:rFonts w:ascii="Cambria" w:hAnsi="Cambria"/>
          <w:b/>
          <w:sz w:val="28"/>
          <w:szCs w:val="28"/>
        </w:rPr>
      </w:pPr>
      <w:r w:rsidRPr="00631CC5">
        <w:rPr>
          <w:rFonts w:ascii="Cambria" w:hAnsi="Cambria"/>
          <w:b/>
          <w:sz w:val="28"/>
          <w:szCs w:val="28"/>
        </w:rPr>
        <w:t>AÑO A</w:t>
      </w:r>
      <w:r w:rsidR="00A433EC">
        <w:rPr>
          <w:rFonts w:ascii="Cambria" w:hAnsi="Cambria"/>
          <w:b/>
          <w:sz w:val="28"/>
          <w:szCs w:val="28"/>
        </w:rPr>
        <w:t>CADÉMICO 2018</w:t>
      </w:r>
    </w:p>
    <w:p w:rsidR="00631CC5" w:rsidRDefault="00631CC5" w:rsidP="00810130">
      <w:pPr>
        <w:spacing w:line="360" w:lineRule="auto"/>
        <w:rPr>
          <w:rFonts w:ascii="Cambria" w:hAnsi="Cambria"/>
          <w:b/>
          <w:u w:val="single"/>
        </w:rPr>
      </w:pPr>
      <w:r w:rsidRPr="000E3CB9">
        <w:rPr>
          <w:rFonts w:ascii="Cambria" w:hAnsi="Cambria"/>
          <w:b/>
          <w:u w:val="single"/>
        </w:rPr>
        <w:lastRenderedPageBreak/>
        <w:t>FUNDAMENTACIÓN</w:t>
      </w:r>
    </w:p>
    <w:p w:rsidR="00CF4FBB" w:rsidRPr="00CF4FBB" w:rsidRDefault="00CF4FBB" w:rsidP="00CF4FBB">
      <w:pPr>
        <w:spacing w:line="360" w:lineRule="auto"/>
        <w:rPr>
          <w:rFonts w:ascii="Cambria" w:hAnsi="Cambria"/>
        </w:rPr>
      </w:pPr>
      <w:r w:rsidRPr="00CF4FBB">
        <w:rPr>
          <w:rFonts w:ascii="Cambria" w:hAnsi="Cambria"/>
        </w:rPr>
        <w:t xml:space="preserve">La inclusión de esta unidad curricular en el Profesorado de </w:t>
      </w:r>
      <w:r>
        <w:rPr>
          <w:rFonts w:ascii="Cambria" w:hAnsi="Cambria"/>
        </w:rPr>
        <w:t xml:space="preserve">Educación Secundaria en </w:t>
      </w:r>
      <w:r w:rsidRPr="00CF4FBB">
        <w:rPr>
          <w:rFonts w:ascii="Cambria" w:hAnsi="Cambria"/>
        </w:rPr>
        <w:t>Bio</w:t>
      </w:r>
      <w:r>
        <w:rPr>
          <w:rFonts w:ascii="Cambria" w:hAnsi="Cambria"/>
        </w:rPr>
        <w:t>logía es fundamental, ya que al igual  que  otras  U</w:t>
      </w:r>
      <w:r w:rsidRPr="00CF4FBB">
        <w:rPr>
          <w:rFonts w:ascii="Cambria" w:hAnsi="Cambria"/>
        </w:rPr>
        <w:t>n</w:t>
      </w:r>
      <w:r>
        <w:rPr>
          <w:rFonts w:ascii="Cambria" w:hAnsi="Cambria"/>
        </w:rPr>
        <w:t xml:space="preserve">idades Curriculares </w:t>
      </w:r>
      <w:r w:rsidRPr="00CF4FBB">
        <w:rPr>
          <w:rFonts w:ascii="Cambria" w:hAnsi="Cambria"/>
        </w:rPr>
        <w:t>profundizan  la</w:t>
      </w:r>
      <w:r>
        <w:rPr>
          <w:rFonts w:ascii="Cambria" w:hAnsi="Cambria"/>
        </w:rPr>
        <w:t xml:space="preserve"> </w:t>
      </w:r>
      <w:r w:rsidRPr="00CF4FBB">
        <w:rPr>
          <w:rFonts w:ascii="Cambria" w:hAnsi="Cambria"/>
        </w:rPr>
        <w:t>relación de los organismos con el ambiente analizando la dinámica de los seres vivos en sus</w:t>
      </w:r>
      <w:r>
        <w:rPr>
          <w:rFonts w:ascii="Cambria" w:hAnsi="Cambria"/>
        </w:rPr>
        <w:t xml:space="preserve"> </w:t>
      </w:r>
      <w:r w:rsidRPr="00CF4FBB">
        <w:rPr>
          <w:rFonts w:ascii="Cambria" w:hAnsi="Cambria"/>
        </w:rPr>
        <w:t>múltiples interacciones y ubica a la problemática ambiental como un contenido transversal.</w:t>
      </w:r>
    </w:p>
    <w:p w:rsidR="00CF4FBB" w:rsidRPr="00CF4FBB" w:rsidRDefault="00CF4FBB" w:rsidP="00CF4FBB">
      <w:pPr>
        <w:spacing w:line="360" w:lineRule="auto"/>
        <w:rPr>
          <w:rFonts w:ascii="Cambria" w:hAnsi="Cambria"/>
        </w:rPr>
      </w:pPr>
      <w:r w:rsidRPr="00CF4FBB">
        <w:rPr>
          <w:rFonts w:ascii="Cambria" w:hAnsi="Cambria"/>
        </w:rPr>
        <w:t>La organización de los contenidos se ha llevado a cabo teniendo en cuenta</w:t>
      </w:r>
      <w:r>
        <w:rPr>
          <w:rFonts w:ascii="Cambria" w:hAnsi="Cambria"/>
        </w:rPr>
        <w:t xml:space="preserve"> el criterio de </w:t>
      </w:r>
      <w:r w:rsidRPr="00CF4FBB">
        <w:rPr>
          <w:rFonts w:ascii="Cambria" w:hAnsi="Cambria"/>
        </w:rPr>
        <w:t>complejidad creciente lo que le permite al alumno la incorporac</w:t>
      </w:r>
      <w:r>
        <w:rPr>
          <w:rFonts w:ascii="Cambria" w:hAnsi="Cambria"/>
        </w:rPr>
        <w:t xml:space="preserve">ión paulatina de conocimiento y </w:t>
      </w:r>
      <w:r w:rsidRPr="00CF4FBB">
        <w:rPr>
          <w:rFonts w:ascii="Cambria" w:hAnsi="Cambria"/>
        </w:rPr>
        <w:t xml:space="preserve">la relación de los mismos, la mayor parte de los contenidos </w:t>
      </w:r>
      <w:r>
        <w:rPr>
          <w:rFonts w:ascii="Cambria" w:hAnsi="Cambria"/>
        </w:rPr>
        <w:t xml:space="preserve">son sobre ecología pero también </w:t>
      </w:r>
      <w:r w:rsidRPr="00CF4FBB">
        <w:rPr>
          <w:rFonts w:ascii="Cambria" w:hAnsi="Cambria"/>
        </w:rPr>
        <w:t>se han incorporado conceptos de estadística y modelos matemá</w:t>
      </w:r>
      <w:r>
        <w:rPr>
          <w:rFonts w:ascii="Cambria" w:hAnsi="Cambria"/>
        </w:rPr>
        <w:t xml:space="preserve">ticos para la interpretación de </w:t>
      </w:r>
      <w:r w:rsidRPr="00CF4FBB">
        <w:rPr>
          <w:rFonts w:ascii="Cambria" w:hAnsi="Cambria"/>
        </w:rPr>
        <w:t>diferentes procesos.</w:t>
      </w:r>
    </w:p>
    <w:p w:rsidR="00CF4FBB" w:rsidRPr="00CF4FBB" w:rsidRDefault="00CF4FBB" w:rsidP="00CF4FBB">
      <w:pPr>
        <w:spacing w:line="360" w:lineRule="auto"/>
        <w:rPr>
          <w:rFonts w:ascii="Cambria" w:hAnsi="Cambria"/>
        </w:rPr>
      </w:pPr>
      <w:r w:rsidRPr="00CF4FBB">
        <w:rPr>
          <w:rFonts w:ascii="Cambria" w:hAnsi="Cambria"/>
        </w:rPr>
        <w:t>Si bien esta asignatura cuenta con objetivos y procedimientos específicos, comparte y</w:t>
      </w:r>
      <w:r>
        <w:rPr>
          <w:rFonts w:ascii="Cambria" w:hAnsi="Cambria"/>
        </w:rPr>
        <w:t xml:space="preserve"> refuerza otros con otras Unidades C</w:t>
      </w:r>
      <w:r w:rsidRPr="00CF4FBB">
        <w:rPr>
          <w:rFonts w:ascii="Cambria" w:hAnsi="Cambria"/>
        </w:rPr>
        <w:t>urriculares del profesorado.</w:t>
      </w:r>
    </w:p>
    <w:p w:rsidR="00CF4FBB" w:rsidRPr="00CF4FBB" w:rsidRDefault="00CF4FBB" w:rsidP="00CF4FBB">
      <w:pPr>
        <w:spacing w:line="360" w:lineRule="auto"/>
        <w:rPr>
          <w:rFonts w:ascii="Cambria" w:hAnsi="Cambria"/>
        </w:rPr>
      </w:pPr>
      <w:r w:rsidRPr="00CF4FBB">
        <w:rPr>
          <w:rFonts w:ascii="Cambria" w:hAnsi="Cambria"/>
        </w:rPr>
        <w:t>En cuanto a los contenidos actitudinales, es importante aclarar que se resumen en la</w:t>
      </w:r>
    </w:p>
    <w:p w:rsidR="00CF4FBB" w:rsidRPr="00CF4FBB" w:rsidRDefault="00CF4FBB" w:rsidP="00CF4FBB">
      <w:pPr>
        <w:spacing w:line="360" w:lineRule="auto"/>
        <w:rPr>
          <w:rFonts w:ascii="Cambria" w:hAnsi="Cambria"/>
        </w:rPr>
      </w:pPr>
      <w:r w:rsidRPr="00CF4FBB">
        <w:rPr>
          <w:rFonts w:ascii="Cambria" w:hAnsi="Cambria"/>
        </w:rPr>
        <w:t>“Valoración, el “Respeto”, la “Honestidad” y la “Solidaridad” co</w:t>
      </w:r>
      <w:r>
        <w:rPr>
          <w:rFonts w:ascii="Cambria" w:hAnsi="Cambria"/>
        </w:rPr>
        <w:t xml:space="preserve">mo base para el trabajo áulico, </w:t>
      </w:r>
      <w:r w:rsidRPr="00CF4FBB">
        <w:rPr>
          <w:rFonts w:ascii="Cambria" w:hAnsi="Cambria"/>
        </w:rPr>
        <w:t>para el análisis y resolución de problemáticas locales y para</w:t>
      </w:r>
      <w:r>
        <w:rPr>
          <w:rFonts w:ascii="Cambria" w:hAnsi="Cambria"/>
        </w:rPr>
        <w:t xml:space="preserve"> la futura labor docente de los </w:t>
      </w:r>
      <w:r w:rsidRPr="00CF4FBB">
        <w:rPr>
          <w:rFonts w:ascii="Cambria" w:hAnsi="Cambria"/>
        </w:rPr>
        <w:t>egresados.</w:t>
      </w:r>
    </w:p>
    <w:p w:rsidR="00572A79" w:rsidRPr="00810130" w:rsidRDefault="00CF4FBB" w:rsidP="00CF4FBB">
      <w:pPr>
        <w:spacing w:line="360" w:lineRule="auto"/>
        <w:rPr>
          <w:rFonts w:ascii="Cambria" w:hAnsi="Cambria"/>
        </w:rPr>
      </w:pPr>
      <w:r w:rsidRPr="00CF4FBB">
        <w:rPr>
          <w:rFonts w:ascii="Cambria" w:hAnsi="Cambria"/>
        </w:rPr>
        <w:t xml:space="preserve"> </w:t>
      </w:r>
      <w:r w:rsidR="00810130" w:rsidRPr="00810130">
        <w:rPr>
          <w:rFonts w:ascii="Cambria" w:hAnsi="Cambria"/>
        </w:rPr>
        <w:t xml:space="preserve"> </w:t>
      </w:r>
    </w:p>
    <w:p w:rsidR="00631CC5" w:rsidRDefault="00631CC5" w:rsidP="001B39F2">
      <w:pPr>
        <w:spacing w:line="360" w:lineRule="auto"/>
        <w:rPr>
          <w:rFonts w:ascii="Cambria" w:hAnsi="Cambria"/>
          <w:b/>
          <w:u w:val="single"/>
        </w:rPr>
      </w:pPr>
      <w:r w:rsidRPr="000E3CB9">
        <w:rPr>
          <w:rFonts w:ascii="Cambria" w:hAnsi="Cambria"/>
          <w:b/>
          <w:u w:val="single"/>
        </w:rPr>
        <w:t>OBJETIVOS GENERALES</w:t>
      </w:r>
    </w:p>
    <w:p w:rsidR="00CF4FBB" w:rsidRDefault="00CF4FBB" w:rsidP="00CF4FBB">
      <w:pPr>
        <w:numPr>
          <w:ilvl w:val="0"/>
          <w:numId w:val="25"/>
        </w:numPr>
        <w:spacing w:line="360" w:lineRule="auto"/>
        <w:rPr>
          <w:rFonts w:ascii="Cambria" w:hAnsi="Cambria"/>
        </w:rPr>
      </w:pPr>
      <w:r>
        <w:rPr>
          <w:rFonts w:ascii="Cambria" w:hAnsi="Cambria"/>
        </w:rPr>
        <w:t>Adquieran mayor sensibilidad y conciencia del medio ambiente en general y de los problemas conexos como así también de la presencia y función de la humanidad en él</w:t>
      </w:r>
      <w:r w:rsidR="00E46D50">
        <w:rPr>
          <w:rFonts w:ascii="Cambria" w:hAnsi="Cambria"/>
        </w:rPr>
        <w:t>, lo que entraña una responsabilidad crítica.</w:t>
      </w:r>
    </w:p>
    <w:p w:rsidR="00E46D50" w:rsidRDefault="00E46D50" w:rsidP="00CF4FBB">
      <w:pPr>
        <w:numPr>
          <w:ilvl w:val="0"/>
          <w:numId w:val="25"/>
        </w:numPr>
        <w:spacing w:line="360" w:lineRule="auto"/>
        <w:rPr>
          <w:rFonts w:ascii="Cambria" w:hAnsi="Cambria"/>
        </w:rPr>
      </w:pPr>
      <w:r>
        <w:rPr>
          <w:rFonts w:ascii="Cambria" w:hAnsi="Cambria"/>
        </w:rPr>
        <w:t>Habilidad para investigar, interpretar, razonar y transferir las experiencias realizadas a nuevas situaciones problemáticas.</w:t>
      </w:r>
    </w:p>
    <w:p w:rsidR="00C80400" w:rsidRDefault="00C80400" w:rsidP="00CF4FBB">
      <w:pPr>
        <w:numPr>
          <w:ilvl w:val="0"/>
          <w:numId w:val="25"/>
        </w:numPr>
        <w:spacing w:line="360" w:lineRule="auto"/>
        <w:rPr>
          <w:rFonts w:ascii="Cambria" w:hAnsi="Cambria"/>
        </w:rPr>
      </w:pPr>
      <w:r>
        <w:rPr>
          <w:rFonts w:ascii="Cambria" w:hAnsi="Cambria"/>
        </w:rPr>
        <w:t>Desarrollar valores sociales y un profundo interés por el medio ambiente, que los impulse a participar activamente en su protección y mejoramiento.</w:t>
      </w:r>
    </w:p>
    <w:p w:rsidR="00C80400" w:rsidRDefault="00C80400" w:rsidP="00CF4FBB">
      <w:pPr>
        <w:numPr>
          <w:ilvl w:val="0"/>
          <w:numId w:val="25"/>
        </w:numPr>
        <w:spacing w:line="360" w:lineRule="auto"/>
        <w:rPr>
          <w:rFonts w:ascii="Cambria" w:hAnsi="Cambria"/>
        </w:rPr>
      </w:pPr>
      <w:r>
        <w:rPr>
          <w:rFonts w:ascii="Cambria" w:hAnsi="Cambria"/>
        </w:rPr>
        <w:t>Aplicar el concepto de que la realidad cotidiana nos obliga a integrar conocimientos y capacidades en forma continua, no compartimentada, y que por lo tanto la forma de percibir y de aproximarse a los fenómenos ambientales debe ser también integradora y de síntesis.</w:t>
      </w:r>
    </w:p>
    <w:p w:rsidR="00C80400" w:rsidRPr="00CF4FBB" w:rsidRDefault="00645A83" w:rsidP="00CF4FBB">
      <w:pPr>
        <w:numPr>
          <w:ilvl w:val="0"/>
          <w:numId w:val="25"/>
        </w:numPr>
        <w:spacing w:line="360" w:lineRule="auto"/>
        <w:rPr>
          <w:rFonts w:ascii="Cambria" w:hAnsi="Cambria"/>
        </w:rPr>
      </w:pPr>
      <w:r>
        <w:rPr>
          <w:rFonts w:ascii="Cambria" w:hAnsi="Cambria"/>
        </w:rPr>
        <w:lastRenderedPageBreak/>
        <w:t>Establecer una continuidad entre la asimilación de conocimientos ambientales y su aplicación práctica en la vida cotidiana.</w:t>
      </w:r>
    </w:p>
    <w:p w:rsidR="00CF4FBB" w:rsidRPr="000E3CB9" w:rsidRDefault="00CF4FBB" w:rsidP="001B39F2">
      <w:pPr>
        <w:spacing w:line="360" w:lineRule="auto"/>
        <w:rPr>
          <w:rFonts w:ascii="Cambria" w:hAnsi="Cambria"/>
          <w:b/>
          <w:u w:val="single"/>
        </w:rPr>
      </w:pPr>
      <w:r>
        <w:rPr>
          <w:rFonts w:ascii="Cambria" w:hAnsi="Cambria"/>
          <w:b/>
          <w:u w:val="single"/>
        </w:rPr>
        <w:t>OBJETIVOS ESPECÍFICOS</w:t>
      </w:r>
    </w:p>
    <w:p w:rsidR="00CF4FBB" w:rsidRDefault="00CF4FBB" w:rsidP="00CF4FBB">
      <w:pPr>
        <w:numPr>
          <w:ilvl w:val="0"/>
          <w:numId w:val="24"/>
        </w:numPr>
        <w:spacing w:line="240" w:lineRule="auto"/>
        <w:rPr>
          <w:rFonts w:ascii="Cambria" w:hAnsi="Cambria"/>
        </w:rPr>
      </w:pPr>
      <w:r w:rsidRPr="00CF4FBB">
        <w:rPr>
          <w:rFonts w:ascii="Cambria" w:hAnsi="Cambria"/>
        </w:rPr>
        <w:t>Introducirse  en  el  tema  de  ecología  y  el  cuidado  medioambiental,  asumiendo  un</w:t>
      </w:r>
      <w:r>
        <w:rPr>
          <w:rFonts w:ascii="Cambria" w:hAnsi="Cambria"/>
        </w:rPr>
        <w:t xml:space="preserve"> </w:t>
      </w:r>
      <w:r w:rsidRPr="00CF4FBB">
        <w:rPr>
          <w:rFonts w:ascii="Cambria" w:hAnsi="Cambria"/>
        </w:rPr>
        <w:t>compromiso en la resolución de los problemas actuales.</w:t>
      </w:r>
    </w:p>
    <w:p w:rsidR="00CF4FBB" w:rsidRPr="00CF4FBB" w:rsidRDefault="00CF4FBB" w:rsidP="00CF4FBB">
      <w:pPr>
        <w:numPr>
          <w:ilvl w:val="0"/>
          <w:numId w:val="24"/>
        </w:numPr>
        <w:spacing w:line="240" w:lineRule="auto"/>
        <w:rPr>
          <w:rFonts w:ascii="Cambria" w:hAnsi="Cambria"/>
        </w:rPr>
      </w:pPr>
      <w:r w:rsidRPr="00CF4FBB">
        <w:rPr>
          <w:rFonts w:ascii="Cambria" w:hAnsi="Cambria"/>
        </w:rPr>
        <w:t>Lograr un enfoque actualizado y científico de la Ecología basado en principios biológicos.</w:t>
      </w:r>
    </w:p>
    <w:p w:rsidR="00CF4FBB" w:rsidRPr="00CF4FBB" w:rsidRDefault="00CF4FBB" w:rsidP="00CF4FBB">
      <w:pPr>
        <w:numPr>
          <w:ilvl w:val="0"/>
          <w:numId w:val="24"/>
        </w:numPr>
        <w:spacing w:line="240" w:lineRule="auto"/>
        <w:rPr>
          <w:rFonts w:ascii="Cambria" w:hAnsi="Cambria"/>
        </w:rPr>
      </w:pPr>
      <w:r w:rsidRPr="00CF4FBB">
        <w:rPr>
          <w:rFonts w:ascii="Cambria" w:hAnsi="Cambria"/>
        </w:rPr>
        <w:t>Describir  procesos de sucesión ecológica tomando como base el  patrón de “Estabilidad</w:t>
      </w:r>
      <w:r>
        <w:rPr>
          <w:rFonts w:ascii="Cambria" w:hAnsi="Cambria"/>
        </w:rPr>
        <w:t xml:space="preserve"> </w:t>
      </w:r>
      <w:r w:rsidRPr="00CF4FBB">
        <w:rPr>
          <w:rFonts w:ascii="Cambria" w:hAnsi="Cambria"/>
        </w:rPr>
        <w:t>Ecológica”.</w:t>
      </w:r>
    </w:p>
    <w:p w:rsidR="00CF4FBB" w:rsidRPr="00CF4FBB" w:rsidRDefault="00CF4FBB" w:rsidP="00CF4FBB">
      <w:pPr>
        <w:numPr>
          <w:ilvl w:val="0"/>
          <w:numId w:val="24"/>
        </w:numPr>
        <w:spacing w:line="240" w:lineRule="auto"/>
        <w:rPr>
          <w:rFonts w:ascii="Cambria" w:hAnsi="Cambria"/>
        </w:rPr>
      </w:pPr>
      <w:r w:rsidRPr="00CF4FBB">
        <w:rPr>
          <w:rFonts w:ascii="Cambria" w:hAnsi="Cambria"/>
        </w:rPr>
        <w:t>Relacionar la dinámica de la biosfera con el planeamiento adecuado de obras humanas y</w:t>
      </w:r>
      <w:r>
        <w:rPr>
          <w:rFonts w:ascii="Cambria" w:hAnsi="Cambria"/>
        </w:rPr>
        <w:t xml:space="preserve"> </w:t>
      </w:r>
      <w:r w:rsidRPr="00CF4FBB">
        <w:rPr>
          <w:rFonts w:ascii="Cambria" w:hAnsi="Cambria"/>
        </w:rPr>
        <w:t>explotación de los recursos naturales.</w:t>
      </w:r>
    </w:p>
    <w:p w:rsidR="00CF4FBB" w:rsidRPr="00CF4FBB" w:rsidRDefault="00CF4FBB" w:rsidP="00CF4FBB">
      <w:pPr>
        <w:numPr>
          <w:ilvl w:val="0"/>
          <w:numId w:val="24"/>
        </w:numPr>
        <w:spacing w:line="240" w:lineRule="auto"/>
        <w:rPr>
          <w:rFonts w:ascii="Cambria" w:hAnsi="Cambria"/>
        </w:rPr>
      </w:pPr>
      <w:r w:rsidRPr="00CF4FBB">
        <w:rPr>
          <w:rFonts w:ascii="Cambria" w:hAnsi="Cambria"/>
        </w:rPr>
        <w:t>Diferenciar los grandes ecosistemas terrestres y acuáticos, su dinámica y regulación</w:t>
      </w:r>
    </w:p>
    <w:p w:rsidR="00CF4FBB" w:rsidRPr="00CF4FBB" w:rsidRDefault="00CF4FBB" w:rsidP="00CF4FBB">
      <w:pPr>
        <w:numPr>
          <w:ilvl w:val="0"/>
          <w:numId w:val="24"/>
        </w:numPr>
        <w:spacing w:line="240" w:lineRule="auto"/>
        <w:rPr>
          <w:rFonts w:ascii="Cambria" w:hAnsi="Cambria"/>
        </w:rPr>
      </w:pPr>
      <w:r w:rsidRPr="00CF4FBB">
        <w:rPr>
          <w:rFonts w:ascii="Cambria" w:hAnsi="Cambria"/>
        </w:rPr>
        <w:t>Analizar los factores que influyen en la distribución de los seres vivos.</w:t>
      </w:r>
    </w:p>
    <w:p w:rsidR="00CF4FBB" w:rsidRPr="00CF4FBB" w:rsidRDefault="00CF4FBB" w:rsidP="00CF4FBB">
      <w:pPr>
        <w:numPr>
          <w:ilvl w:val="0"/>
          <w:numId w:val="24"/>
        </w:numPr>
        <w:spacing w:line="240" w:lineRule="auto"/>
        <w:rPr>
          <w:rFonts w:ascii="Cambria" w:hAnsi="Cambria"/>
        </w:rPr>
      </w:pPr>
      <w:r w:rsidRPr="00CF4FBB">
        <w:rPr>
          <w:rFonts w:ascii="Cambria" w:hAnsi="Cambria"/>
        </w:rPr>
        <w:t>Reconocer  especies  de  plantas  y  animales  autóctonos,  sus  adaptaciones como resultado de procesos evolutivos.</w:t>
      </w:r>
    </w:p>
    <w:p w:rsidR="00401031" w:rsidRPr="001B39F2" w:rsidRDefault="00401031" w:rsidP="00645A83">
      <w:pPr>
        <w:spacing w:line="360" w:lineRule="auto"/>
        <w:rPr>
          <w:rFonts w:ascii="Cambria" w:hAnsi="Cambria"/>
          <w:b/>
          <w:u w:val="single"/>
        </w:rPr>
      </w:pPr>
    </w:p>
    <w:p w:rsidR="003E42AE" w:rsidRDefault="003E42AE" w:rsidP="001B39F2">
      <w:pPr>
        <w:spacing w:line="360" w:lineRule="auto"/>
        <w:rPr>
          <w:rFonts w:ascii="Cambria" w:hAnsi="Cambria"/>
          <w:b/>
          <w:u w:val="single"/>
        </w:rPr>
      </w:pPr>
      <w:r>
        <w:rPr>
          <w:rFonts w:ascii="Cambria" w:hAnsi="Cambria"/>
          <w:b/>
          <w:u w:val="single"/>
        </w:rPr>
        <w:t>PROPÓSITOS</w:t>
      </w:r>
    </w:p>
    <w:p w:rsidR="003E42AE" w:rsidRDefault="003E42AE" w:rsidP="00D954A9">
      <w:pPr>
        <w:numPr>
          <w:ilvl w:val="0"/>
          <w:numId w:val="4"/>
        </w:numPr>
        <w:spacing w:line="360" w:lineRule="auto"/>
        <w:rPr>
          <w:rFonts w:ascii="Cambria" w:hAnsi="Cambria"/>
        </w:rPr>
      </w:pPr>
      <w:r>
        <w:rPr>
          <w:rFonts w:ascii="Cambria" w:hAnsi="Cambria"/>
        </w:rPr>
        <w:t>Favorecer la adquisición y asimilación de los conocimientos</w:t>
      </w:r>
      <w:r w:rsidR="00645A83">
        <w:rPr>
          <w:rFonts w:ascii="Cambria" w:hAnsi="Cambria"/>
        </w:rPr>
        <w:t xml:space="preserve"> en Ecología</w:t>
      </w:r>
      <w:r>
        <w:rPr>
          <w:rFonts w:ascii="Cambria" w:hAnsi="Cambria"/>
        </w:rPr>
        <w:t xml:space="preserve"> para la formación docente.</w:t>
      </w:r>
    </w:p>
    <w:p w:rsidR="00BE1566" w:rsidRDefault="00BE1566" w:rsidP="00D954A9">
      <w:pPr>
        <w:numPr>
          <w:ilvl w:val="0"/>
          <w:numId w:val="4"/>
        </w:numPr>
        <w:spacing w:line="360" w:lineRule="auto"/>
        <w:rPr>
          <w:rFonts w:ascii="Cambria" w:hAnsi="Cambria"/>
        </w:rPr>
      </w:pPr>
      <w:r>
        <w:rPr>
          <w:rFonts w:ascii="Cambria" w:hAnsi="Cambria"/>
        </w:rPr>
        <w:t>Proponer acciones para el desarrollo de procedimientos intelectuales que favorezcan el aprendizaje.</w:t>
      </w:r>
    </w:p>
    <w:p w:rsidR="003E42AE" w:rsidRDefault="003E42AE" w:rsidP="00D954A9">
      <w:pPr>
        <w:numPr>
          <w:ilvl w:val="0"/>
          <w:numId w:val="4"/>
        </w:numPr>
        <w:spacing w:line="360" w:lineRule="auto"/>
        <w:rPr>
          <w:rFonts w:ascii="Cambria" w:hAnsi="Cambria"/>
        </w:rPr>
      </w:pPr>
      <w:r>
        <w:rPr>
          <w:rFonts w:ascii="Cambria" w:hAnsi="Cambria"/>
        </w:rPr>
        <w:t>Brindar la posibilidad de resolver situaciones problemáticas en relación a temáticas desarrolladas.</w:t>
      </w:r>
    </w:p>
    <w:p w:rsidR="001B39F2" w:rsidRDefault="003E42AE" w:rsidP="00BE1566">
      <w:pPr>
        <w:numPr>
          <w:ilvl w:val="0"/>
          <w:numId w:val="4"/>
        </w:numPr>
        <w:spacing w:line="360" w:lineRule="auto"/>
        <w:rPr>
          <w:rFonts w:ascii="Cambria" w:hAnsi="Cambria"/>
        </w:rPr>
      </w:pPr>
      <w:r>
        <w:rPr>
          <w:rFonts w:ascii="Cambria" w:hAnsi="Cambria"/>
        </w:rPr>
        <w:t>Propiciar la actividad intelectual como proceso de formación para la incorporación a un sistema educativo</w:t>
      </w:r>
      <w:r w:rsidR="001B39F2">
        <w:rPr>
          <w:rFonts w:ascii="Cambria" w:hAnsi="Cambria"/>
        </w:rPr>
        <w:t xml:space="preserve"> de nivel superior.</w:t>
      </w:r>
    </w:p>
    <w:p w:rsidR="00BE1566" w:rsidRDefault="00BE1566" w:rsidP="00BE1566">
      <w:pPr>
        <w:numPr>
          <w:ilvl w:val="0"/>
          <w:numId w:val="4"/>
        </w:numPr>
        <w:spacing w:line="360" w:lineRule="auto"/>
        <w:rPr>
          <w:rFonts w:ascii="Cambria" w:hAnsi="Cambria"/>
        </w:rPr>
      </w:pPr>
      <w:r>
        <w:rPr>
          <w:rFonts w:ascii="Cambria" w:hAnsi="Cambria"/>
        </w:rPr>
        <w:t>Promover en los estudiantes el gusto por el conocimiento, en</w:t>
      </w:r>
      <w:r w:rsidR="0057671A">
        <w:rPr>
          <w:rFonts w:ascii="Cambria" w:hAnsi="Cambria"/>
        </w:rPr>
        <w:t xml:space="preserve"> este caso de la Ecología</w:t>
      </w:r>
      <w:r>
        <w:rPr>
          <w:rFonts w:ascii="Cambria" w:hAnsi="Cambria"/>
        </w:rPr>
        <w:t>, con responsabilidad, creatividad y de manera crítica, sabiendo que constituyen un elemento fundamental en su formación integral.</w:t>
      </w:r>
    </w:p>
    <w:p w:rsidR="00BE1566" w:rsidRPr="00BE1566" w:rsidRDefault="00BE1566" w:rsidP="00BE1566">
      <w:pPr>
        <w:numPr>
          <w:ilvl w:val="0"/>
          <w:numId w:val="4"/>
        </w:numPr>
        <w:spacing w:line="360" w:lineRule="auto"/>
        <w:rPr>
          <w:rFonts w:ascii="Cambria" w:hAnsi="Cambria"/>
        </w:rPr>
      </w:pPr>
      <w:r>
        <w:rPr>
          <w:rFonts w:ascii="Cambria" w:hAnsi="Cambria"/>
        </w:rPr>
        <w:t>Promover hábitos de lectura, estudio y responsabilidad en el cumplimiento de las propuestas por el docente, para el logro de las metas.</w:t>
      </w:r>
    </w:p>
    <w:p w:rsidR="001B39F2" w:rsidRPr="003E42AE" w:rsidRDefault="001B39F2" w:rsidP="001B39F2">
      <w:pPr>
        <w:spacing w:line="240" w:lineRule="auto"/>
        <w:ind w:left="720"/>
        <w:rPr>
          <w:rFonts w:ascii="Cambria" w:hAnsi="Cambria"/>
        </w:rPr>
      </w:pPr>
    </w:p>
    <w:p w:rsidR="00631CC5" w:rsidRDefault="00ED31C6" w:rsidP="005E0D2E">
      <w:pPr>
        <w:spacing w:line="360" w:lineRule="auto"/>
        <w:rPr>
          <w:rFonts w:ascii="Cambria" w:hAnsi="Cambria"/>
          <w:b/>
          <w:u w:val="single"/>
        </w:rPr>
      </w:pPr>
      <w:r>
        <w:rPr>
          <w:rFonts w:ascii="Cambria" w:hAnsi="Cambria"/>
          <w:b/>
          <w:u w:val="single"/>
        </w:rPr>
        <w:lastRenderedPageBreak/>
        <w:t>EJES DE CONTENIDOS</w:t>
      </w:r>
    </w:p>
    <w:p w:rsidR="00C51EAE" w:rsidRPr="009F7759" w:rsidRDefault="00572A79" w:rsidP="00C51EAE">
      <w:pPr>
        <w:spacing w:line="360" w:lineRule="auto"/>
        <w:rPr>
          <w:rFonts w:asciiTheme="majorHAnsi" w:hAnsiTheme="majorHAnsi"/>
          <w:b/>
        </w:rPr>
      </w:pPr>
      <w:r>
        <w:rPr>
          <w:rFonts w:ascii="Cambria" w:hAnsi="Cambria"/>
          <w:b/>
          <w:u w:val="single"/>
        </w:rPr>
        <w:t>E</w:t>
      </w:r>
      <w:r w:rsidR="00110581">
        <w:rPr>
          <w:rFonts w:ascii="Cambria" w:hAnsi="Cambria"/>
          <w:b/>
          <w:u w:val="single"/>
        </w:rPr>
        <w:t>JE</w:t>
      </w:r>
      <w:r>
        <w:rPr>
          <w:rFonts w:ascii="Cambria" w:hAnsi="Cambria"/>
          <w:b/>
          <w:u w:val="single"/>
        </w:rPr>
        <w:t xml:space="preserve"> I</w:t>
      </w:r>
      <w:r w:rsidRPr="00572A79">
        <w:rPr>
          <w:rFonts w:ascii="Cambria" w:hAnsi="Cambria"/>
          <w:b/>
        </w:rPr>
        <w:t>:</w:t>
      </w:r>
      <w:r w:rsidR="00C51EAE" w:rsidRPr="00C51EAE">
        <w:rPr>
          <w:rFonts w:ascii="Cambria" w:hAnsi="Cambria"/>
          <w:b/>
        </w:rPr>
        <w:t xml:space="preserve"> </w:t>
      </w:r>
      <w:r w:rsidR="000D0874" w:rsidRPr="00817400">
        <w:rPr>
          <w:rFonts w:ascii="Cambria" w:hAnsi="Cambria"/>
          <w:b/>
          <w:u w:val="single"/>
        </w:rPr>
        <w:t>LA ECOLOGÍA COMO DISCIPLINA</w:t>
      </w:r>
    </w:p>
    <w:p w:rsidR="00C51EAE" w:rsidRDefault="000D0874" w:rsidP="00C51EAE">
      <w:pPr>
        <w:spacing w:line="360" w:lineRule="auto"/>
        <w:contextualSpacing/>
        <w:rPr>
          <w:rFonts w:asciiTheme="majorHAnsi" w:hAnsiTheme="majorHAnsi"/>
        </w:rPr>
      </w:pPr>
      <w:r>
        <w:rPr>
          <w:rFonts w:asciiTheme="majorHAnsi" w:hAnsiTheme="majorHAnsi"/>
        </w:rPr>
        <w:t>Ecología: Subdivisiones. Historia de la Ecología como ciencia y sus campos de acción.</w:t>
      </w:r>
      <w:r w:rsidR="00965C18">
        <w:rPr>
          <w:rFonts w:asciiTheme="majorHAnsi" w:hAnsiTheme="majorHAnsi"/>
        </w:rPr>
        <w:t xml:space="preserve"> Ecología, la nueva ciencia.</w:t>
      </w:r>
    </w:p>
    <w:p w:rsidR="00965C18" w:rsidRDefault="00965C18" w:rsidP="00C51EAE">
      <w:pPr>
        <w:spacing w:line="360" w:lineRule="auto"/>
        <w:contextualSpacing/>
        <w:rPr>
          <w:rFonts w:asciiTheme="majorHAnsi" w:hAnsiTheme="majorHAnsi"/>
        </w:rPr>
      </w:pPr>
      <w:r>
        <w:rPr>
          <w:rFonts w:asciiTheme="majorHAnsi" w:hAnsiTheme="majorHAnsi"/>
        </w:rPr>
        <w:t>Niveles de organización de los seres vivos.</w:t>
      </w:r>
    </w:p>
    <w:p w:rsidR="00965C18" w:rsidRDefault="00965C18" w:rsidP="00C51EAE">
      <w:pPr>
        <w:spacing w:line="360" w:lineRule="auto"/>
        <w:contextualSpacing/>
        <w:rPr>
          <w:rFonts w:asciiTheme="majorHAnsi" w:hAnsiTheme="majorHAnsi"/>
        </w:rPr>
      </w:pPr>
      <w:r>
        <w:rPr>
          <w:rFonts w:asciiTheme="majorHAnsi" w:hAnsiTheme="majorHAnsi"/>
        </w:rPr>
        <w:t>Sistemas: Concepto. Sistemas abiertos, cerrados y aislados. Sistemas biológicos. Supersistemas y subsistemas.</w:t>
      </w:r>
    </w:p>
    <w:p w:rsidR="001825FA" w:rsidRDefault="00965C18" w:rsidP="00C51EAE">
      <w:pPr>
        <w:spacing w:line="360" w:lineRule="auto"/>
        <w:contextualSpacing/>
        <w:rPr>
          <w:rFonts w:asciiTheme="majorHAnsi" w:hAnsiTheme="majorHAnsi"/>
        </w:rPr>
      </w:pPr>
      <w:r>
        <w:rPr>
          <w:rFonts w:asciiTheme="majorHAnsi" w:hAnsiTheme="majorHAnsi"/>
        </w:rPr>
        <w:t>Componentes del ecosistema y sus relaciones. Factores abióticos y abióticos. Clasificación de los ecosistemas. Cadenas y redes tróficas. Productores, Consumidores, Degradadores (saprobos y transformadores)</w:t>
      </w:r>
      <w:r w:rsidR="00E05929">
        <w:rPr>
          <w:rFonts w:asciiTheme="majorHAnsi" w:hAnsiTheme="majorHAnsi"/>
        </w:rPr>
        <w:t xml:space="preserve">. Hábitos alimentarios de los </w:t>
      </w:r>
      <w:r w:rsidR="001825FA">
        <w:rPr>
          <w:rFonts w:asciiTheme="majorHAnsi" w:hAnsiTheme="majorHAnsi"/>
        </w:rPr>
        <w:t>consumidores. Tipos de cadenas tróficas: Predatorias, parasitarias y saprofíticas.</w:t>
      </w:r>
    </w:p>
    <w:p w:rsidR="001825FA" w:rsidRDefault="001825FA" w:rsidP="00C51EAE">
      <w:pPr>
        <w:spacing w:line="360" w:lineRule="auto"/>
        <w:contextualSpacing/>
        <w:rPr>
          <w:rFonts w:asciiTheme="majorHAnsi" w:hAnsiTheme="majorHAnsi"/>
        </w:rPr>
      </w:pPr>
      <w:r>
        <w:rPr>
          <w:rFonts w:asciiTheme="majorHAnsi" w:hAnsiTheme="majorHAnsi"/>
        </w:rPr>
        <w:t>Concentración de sustancias tóxicas en la cadena alimentaria Plaguicidas. Efectos.</w:t>
      </w:r>
    </w:p>
    <w:p w:rsidR="00965C18" w:rsidRDefault="00965C18" w:rsidP="00C51EAE">
      <w:pPr>
        <w:spacing w:line="360" w:lineRule="auto"/>
        <w:contextualSpacing/>
        <w:rPr>
          <w:rFonts w:asciiTheme="majorHAnsi" w:hAnsiTheme="majorHAnsi"/>
        </w:rPr>
      </w:pPr>
      <w:r>
        <w:rPr>
          <w:rFonts w:asciiTheme="majorHAnsi" w:hAnsiTheme="majorHAnsi"/>
        </w:rPr>
        <w:t xml:space="preserve"> </w:t>
      </w:r>
      <w:r w:rsidR="001825FA">
        <w:rPr>
          <w:rFonts w:asciiTheme="majorHAnsi" w:hAnsiTheme="majorHAnsi"/>
        </w:rPr>
        <w:t>Pirámides ecológicas: de números, de masa y de energía.</w:t>
      </w:r>
    </w:p>
    <w:p w:rsidR="001825FA" w:rsidRDefault="001825FA" w:rsidP="00C51EAE">
      <w:pPr>
        <w:spacing w:line="360" w:lineRule="auto"/>
        <w:contextualSpacing/>
        <w:rPr>
          <w:rFonts w:asciiTheme="majorHAnsi" w:hAnsiTheme="majorHAnsi"/>
        </w:rPr>
      </w:pPr>
      <w:r>
        <w:rPr>
          <w:rFonts w:asciiTheme="majorHAnsi" w:hAnsiTheme="majorHAnsi"/>
        </w:rPr>
        <w:t>Dinámica del ecosistema. Ciclos biogeoquímicos: Ciclo del carbono, del nitrógeno, del fósforo, del azufre, del agua. Sedimentarios y gaseosos.</w:t>
      </w:r>
    </w:p>
    <w:p w:rsidR="001825FA" w:rsidRDefault="001825FA" w:rsidP="00C51EAE">
      <w:pPr>
        <w:spacing w:line="360" w:lineRule="auto"/>
        <w:contextualSpacing/>
        <w:rPr>
          <w:rFonts w:asciiTheme="majorHAnsi" w:hAnsiTheme="majorHAnsi"/>
        </w:rPr>
      </w:pPr>
      <w:r>
        <w:rPr>
          <w:rFonts w:asciiTheme="majorHAnsi" w:hAnsiTheme="majorHAnsi"/>
        </w:rPr>
        <w:t>La Naturaleza de la luz. Su importancia para la vida</w:t>
      </w:r>
      <w:r w:rsidR="00E80D4D">
        <w:rPr>
          <w:rFonts w:asciiTheme="majorHAnsi" w:hAnsiTheme="majorHAnsi"/>
        </w:rPr>
        <w:t>. Flujo de la energía. Principios de la Termodinámica. Productividad. Eficiencia ecológica.</w:t>
      </w:r>
    </w:p>
    <w:p w:rsidR="00E80D4D" w:rsidRDefault="00E80D4D" w:rsidP="00C51EAE">
      <w:pPr>
        <w:spacing w:line="360" w:lineRule="auto"/>
        <w:contextualSpacing/>
        <w:rPr>
          <w:rFonts w:asciiTheme="majorHAnsi" w:hAnsiTheme="majorHAnsi"/>
        </w:rPr>
      </w:pPr>
      <w:r>
        <w:rPr>
          <w:rFonts w:asciiTheme="majorHAnsi" w:hAnsiTheme="majorHAnsi"/>
        </w:rPr>
        <w:t>Hábitat. Nicho ecológico: nicho realizado y nicho fundamental, de hipervolumen. Principio de exclusión competitiva. Condición. Recurso. Superposición de nichos. Retroalimentación del ecosistema negativa y positiva.</w:t>
      </w:r>
    </w:p>
    <w:p w:rsidR="00E80D4D" w:rsidRDefault="00E80D4D" w:rsidP="00C51EAE">
      <w:pPr>
        <w:spacing w:line="360" w:lineRule="auto"/>
        <w:contextualSpacing/>
        <w:rPr>
          <w:rFonts w:asciiTheme="majorHAnsi" w:hAnsiTheme="majorHAnsi"/>
        </w:rPr>
      </w:pPr>
      <w:r>
        <w:rPr>
          <w:rFonts w:asciiTheme="majorHAnsi" w:hAnsiTheme="majorHAnsi"/>
        </w:rPr>
        <w:t>Efecto Invernadero. Capa de Ozono. Causas y consecuencias.</w:t>
      </w:r>
    </w:p>
    <w:p w:rsidR="00E80D4D" w:rsidRDefault="00E80D4D" w:rsidP="00C51EAE">
      <w:pPr>
        <w:spacing w:line="360" w:lineRule="auto"/>
        <w:contextualSpacing/>
        <w:rPr>
          <w:rFonts w:asciiTheme="majorHAnsi" w:hAnsiTheme="majorHAnsi"/>
        </w:rPr>
      </w:pPr>
      <w:r>
        <w:rPr>
          <w:rFonts w:asciiTheme="majorHAnsi" w:hAnsiTheme="majorHAnsi"/>
        </w:rPr>
        <w:t xml:space="preserve">Problemas </w:t>
      </w:r>
      <w:r w:rsidR="0040517D">
        <w:rPr>
          <w:rFonts w:asciiTheme="majorHAnsi" w:hAnsiTheme="majorHAnsi"/>
        </w:rPr>
        <w:t>ambientales. Lluvias ácidas. Degradación del suelo. Propuestas de prevención de los mismos. Contaminación.</w:t>
      </w:r>
    </w:p>
    <w:p w:rsidR="00292D50" w:rsidRDefault="00292D50" w:rsidP="00C51EAE">
      <w:pPr>
        <w:spacing w:line="360" w:lineRule="auto"/>
        <w:rPr>
          <w:rFonts w:asciiTheme="majorHAnsi" w:hAnsiTheme="majorHAnsi"/>
        </w:rPr>
      </w:pPr>
    </w:p>
    <w:p w:rsidR="00C51EAE" w:rsidRDefault="00292D50" w:rsidP="00C51EAE">
      <w:pPr>
        <w:spacing w:line="360" w:lineRule="auto"/>
        <w:rPr>
          <w:rFonts w:asciiTheme="majorHAnsi" w:hAnsiTheme="majorHAnsi"/>
          <w:b/>
        </w:rPr>
      </w:pPr>
      <w:r w:rsidRPr="00E557AB">
        <w:rPr>
          <w:rFonts w:asciiTheme="majorHAnsi" w:hAnsiTheme="majorHAnsi"/>
          <w:b/>
          <w:u w:val="single"/>
        </w:rPr>
        <w:t>E</w:t>
      </w:r>
      <w:r w:rsidR="00110581" w:rsidRPr="00E557AB">
        <w:rPr>
          <w:rFonts w:asciiTheme="majorHAnsi" w:hAnsiTheme="majorHAnsi"/>
          <w:b/>
          <w:u w:val="single"/>
        </w:rPr>
        <w:t>JE</w:t>
      </w:r>
      <w:r w:rsidRPr="00E557AB">
        <w:rPr>
          <w:rFonts w:asciiTheme="majorHAnsi" w:hAnsiTheme="majorHAnsi"/>
          <w:b/>
          <w:u w:val="single"/>
        </w:rPr>
        <w:t xml:space="preserve"> II</w:t>
      </w:r>
      <w:r>
        <w:rPr>
          <w:rFonts w:asciiTheme="majorHAnsi" w:hAnsiTheme="majorHAnsi"/>
          <w:b/>
        </w:rPr>
        <w:t>:</w:t>
      </w:r>
      <w:r w:rsidR="00E557AB">
        <w:rPr>
          <w:rFonts w:asciiTheme="majorHAnsi" w:hAnsiTheme="majorHAnsi"/>
          <w:b/>
        </w:rPr>
        <w:t xml:space="preserve"> </w:t>
      </w:r>
      <w:r w:rsidR="0040517D">
        <w:rPr>
          <w:rFonts w:asciiTheme="majorHAnsi" w:hAnsiTheme="majorHAnsi"/>
          <w:b/>
          <w:u w:val="single"/>
        </w:rPr>
        <w:t>ECOLOGÍA DE POBLACIONES</w:t>
      </w:r>
    </w:p>
    <w:p w:rsidR="00C51EAE" w:rsidRDefault="0040517D" w:rsidP="0040517D">
      <w:pPr>
        <w:spacing w:line="360" w:lineRule="auto"/>
        <w:contextualSpacing/>
        <w:rPr>
          <w:rFonts w:asciiTheme="majorHAnsi" w:hAnsiTheme="majorHAnsi"/>
        </w:rPr>
      </w:pPr>
      <w:r>
        <w:rPr>
          <w:rFonts w:asciiTheme="majorHAnsi" w:hAnsiTheme="majorHAnsi"/>
        </w:rPr>
        <w:t>Poblaciones. Estructura. Propiedades. Tamaño. Densidad. Distribuciones. Dinámica de las poblaciones. Crecimiento de las poblaciones. Dispersión de la población.</w:t>
      </w:r>
    </w:p>
    <w:p w:rsidR="0040517D" w:rsidRDefault="008A4254" w:rsidP="0040517D">
      <w:pPr>
        <w:spacing w:line="360" w:lineRule="auto"/>
        <w:contextualSpacing/>
        <w:rPr>
          <w:rFonts w:asciiTheme="majorHAnsi" w:hAnsiTheme="majorHAnsi"/>
        </w:rPr>
      </w:pPr>
      <w:r>
        <w:rPr>
          <w:rFonts w:asciiTheme="majorHAnsi" w:hAnsiTheme="majorHAnsi"/>
        </w:rPr>
        <w:t>El modelo demóstato. Curvas en J, en S. El potencial biótico de una especie</w:t>
      </w:r>
      <w:r w:rsidR="00F011F1">
        <w:rPr>
          <w:rFonts w:asciiTheme="majorHAnsi" w:hAnsiTheme="majorHAnsi"/>
        </w:rPr>
        <w:t>. Resistencia ambiental extrínseca e intrínseca. Velocidad de cambio de las poblaciones.</w:t>
      </w:r>
    </w:p>
    <w:p w:rsidR="00F011F1" w:rsidRDefault="00F011F1" w:rsidP="0040517D">
      <w:pPr>
        <w:spacing w:line="360" w:lineRule="auto"/>
        <w:contextualSpacing/>
        <w:rPr>
          <w:rFonts w:asciiTheme="majorHAnsi" w:hAnsiTheme="majorHAnsi"/>
        </w:rPr>
      </w:pPr>
      <w:r>
        <w:rPr>
          <w:rFonts w:asciiTheme="majorHAnsi" w:hAnsiTheme="majorHAnsi"/>
        </w:rPr>
        <w:t>Relaciones dentro de las poblaciones. Acciones negativas entre especies. Competencia. Depredación. Parasitismo y Antibiosis.</w:t>
      </w:r>
    </w:p>
    <w:p w:rsidR="00F011F1" w:rsidRDefault="00F011F1" w:rsidP="0040517D">
      <w:pPr>
        <w:spacing w:line="360" w:lineRule="auto"/>
        <w:contextualSpacing/>
        <w:rPr>
          <w:rFonts w:asciiTheme="majorHAnsi" w:hAnsiTheme="majorHAnsi"/>
        </w:rPr>
      </w:pPr>
      <w:r>
        <w:rPr>
          <w:rFonts w:asciiTheme="majorHAnsi" w:hAnsiTheme="majorHAnsi"/>
        </w:rPr>
        <w:t>Interacciones positivas. Simbiosis</w:t>
      </w:r>
      <w:r w:rsidR="00E21854">
        <w:rPr>
          <w:rFonts w:asciiTheme="majorHAnsi" w:hAnsiTheme="majorHAnsi"/>
        </w:rPr>
        <w:t>. Comensalismo. Cooperación y Mutualismo.</w:t>
      </w:r>
    </w:p>
    <w:p w:rsidR="00E21854" w:rsidRDefault="00E21854" w:rsidP="0040517D">
      <w:pPr>
        <w:spacing w:line="360" w:lineRule="auto"/>
        <w:contextualSpacing/>
        <w:rPr>
          <w:rFonts w:asciiTheme="majorHAnsi" w:hAnsiTheme="majorHAnsi"/>
        </w:rPr>
      </w:pPr>
      <w:r>
        <w:rPr>
          <w:rFonts w:asciiTheme="majorHAnsi" w:hAnsiTheme="majorHAnsi"/>
        </w:rPr>
        <w:t>Síndrome General de Adaptación. Estrategias de vida.</w:t>
      </w:r>
    </w:p>
    <w:p w:rsidR="00E21854" w:rsidRDefault="00E21854" w:rsidP="0040517D">
      <w:pPr>
        <w:spacing w:line="360" w:lineRule="auto"/>
        <w:contextualSpacing/>
        <w:rPr>
          <w:rFonts w:asciiTheme="majorHAnsi" w:hAnsiTheme="majorHAnsi"/>
        </w:rPr>
      </w:pPr>
      <w:r>
        <w:rPr>
          <w:rFonts w:asciiTheme="majorHAnsi" w:hAnsiTheme="majorHAnsi"/>
        </w:rPr>
        <w:lastRenderedPageBreak/>
        <w:t>Población Humana: su crecimiento. Revoluciones de las herramientas</w:t>
      </w:r>
      <w:r w:rsidR="003A3FD7">
        <w:rPr>
          <w:rFonts w:asciiTheme="majorHAnsi" w:hAnsiTheme="majorHAnsi"/>
        </w:rPr>
        <w:t>, de la agricultura, industrial, tecnológica.</w:t>
      </w:r>
    </w:p>
    <w:p w:rsidR="003A3FD7" w:rsidRDefault="003A3FD7" w:rsidP="0040517D">
      <w:pPr>
        <w:spacing w:line="360" w:lineRule="auto"/>
        <w:contextualSpacing/>
        <w:rPr>
          <w:rFonts w:asciiTheme="majorHAnsi" w:hAnsiTheme="majorHAnsi"/>
        </w:rPr>
      </w:pPr>
      <w:r>
        <w:rPr>
          <w:rFonts w:asciiTheme="majorHAnsi" w:hAnsiTheme="majorHAnsi"/>
        </w:rPr>
        <w:t>Comunidades</w:t>
      </w:r>
      <w:r w:rsidR="00733513">
        <w:rPr>
          <w:rFonts w:asciiTheme="majorHAnsi" w:hAnsiTheme="majorHAnsi"/>
        </w:rPr>
        <w:t>: Estructura</w:t>
      </w:r>
      <w:r w:rsidR="0029428E">
        <w:rPr>
          <w:rFonts w:asciiTheme="majorHAnsi" w:hAnsiTheme="majorHAnsi"/>
        </w:rPr>
        <w:t>. Relaciones entre las comunidades. Diversidad. Estabilidad. Sucesión Primaria y secundaria.</w:t>
      </w:r>
    </w:p>
    <w:p w:rsidR="0029428E" w:rsidRDefault="0029428E" w:rsidP="0040517D">
      <w:pPr>
        <w:spacing w:line="360" w:lineRule="auto"/>
        <w:contextualSpacing/>
        <w:rPr>
          <w:rFonts w:asciiTheme="majorHAnsi" w:hAnsiTheme="majorHAnsi"/>
        </w:rPr>
      </w:pPr>
      <w:r>
        <w:rPr>
          <w:rFonts w:asciiTheme="majorHAnsi" w:hAnsiTheme="majorHAnsi"/>
        </w:rPr>
        <w:t>La naturaleza y su relación con las sociedades humanas.</w:t>
      </w:r>
    </w:p>
    <w:p w:rsidR="0029428E" w:rsidRDefault="0029428E" w:rsidP="0040517D">
      <w:pPr>
        <w:spacing w:line="360" w:lineRule="auto"/>
        <w:contextualSpacing/>
        <w:rPr>
          <w:rFonts w:asciiTheme="majorHAnsi" w:hAnsiTheme="majorHAnsi"/>
        </w:rPr>
      </w:pPr>
      <w:r>
        <w:rPr>
          <w:rFonts w:asciiTheme="majorHAnsi" w:hAnsiTheme="majorHAnsi"/>
        </w:rPr>
        <w:t>Recursos naturales. Clasificación. Extinción de especies. Reducción de la Biodiversidad.</w:t>
      </w:r>
    </w:p>
    <w:p w:rsidR="0029428E" w:rsidRPr="00265A36" w:rsidRDefault="0029428E" w:rsidP="0040517D">
      <w:pPr>
        <w:spacing w:line="360" w:lineRule="auto"/>
        <w:contextualSpacing/>
        <w:rPr>
          <w:rFonts w:asciiTheme="majorHAnsi" w:hAnsiTheme="majorHAnsi"/>
        </w:rPr>
      </w:pPr>
      <w:r>
        <w:rPr>
          <w:rFonts w:asciiTheme="majorHAnsi" w:hAnsiTheme="majorHAnsi"/>
        </w:rPr>
        <w:t xml:space="preserve">Utilización sustentable. Impacto </w:t>
      </w:r>
      <w:r w:rsidR="00DF0A26">
        <w:rPr>
          <w:rFonts w:asciiTheme="majorHAnsi" w:hAnsiTheme="majorHAnsi"/>
        </w:rPr>
        <w:t>a</w:t>
      </w:r>
      <w:r>
        <w:rPr>
          <w:rFonts w:asciiTheme="majorHAnsi" w:hAnsiTheme="majorHAnsi"/>
        </w:rPr>
        <w:t>mbiental.</w:t>
      </w:r>
    </w:p>
    <w:p w:rsidR="005E0D2E" w:rsidRPr="004F36E1" w:rsidRDefault="005E0D2E" w:rsidP="00C51EAE">
      <w:pPr>
        <w:spacing w:line="360" w:lineRule="auto"/>
        <w:rPr>
          <w:rFonts w:asciiTheme="majorHAnsi" w:hAnsiTheme="majorHAnsi"/>
        </w:rPr>
      </w:pPr>
    </w:p>
    <w:p w:rsidR="0040021E" w:rsidRDefault="0040021E" w:rsidP="000B4B57">
      <w:pPr>
        <w:spacing w:after="0" w:line="360" w:lineRule="auto"/>
        <w:rPr>
          <w:rFonts w:ascii="Cambria" w:hAnsi="Cambria"/>
          <w:b/>
          <w:u w:val="single"/>
        </w:rPr>
      </w:pPr>
      <w:r>
        <w:rPr>
          <w:rFonts w:ascii="Cambria" w:hAnsi="Cambria"/>
          <w:b/>
          <w:u w:val="single"/>
        </w:rPr>
        <w:t>METODOLOGÍA DE TRABAJO</w:t>
      </w:r>
    </w:p>
    <w:p w:rsidR="0040021E" w:rsidRDefault="0040021E" w:rsidP="000B4B57">
      <w:pPr>
        <w:spacing w:after="0" w:line="360" w:lineRule="auto"/>
        <w:rPr>
          <w:rFonts w:ascii="Cambria" w:hAnsi="Cambria"/>
          <w:b/>
          <w:u w:val="single"/>
        </w:rPr>
      </w:pPr>
    </w:p>
    <w:p w:rsidR="0040021E" w:rsidRDefault="007F647F" w:rsidP="000B4B57">
      <w:pPr>
        <w:spacing w:after="0" w:line="360" w:lineRule="auto"/>
        <w:rPr>
          <w:rFonts w:ascii="Cambria" w:hAnsi="Cambria"/>
          <w:b/>
          <w:u w:val="single"/>
        </w:rPr>
      </w:pPr>
      <w:r>
        <w:rPr>
          <w:rFonts w:ascii="Cambria" w:hAnsi="Cambria"/>
          <w:b/>
          <w:u w:val="single"/>
        </w:rPr>
        <w:t>ESTRATEGIAS DE ENSEÑANZA</w:t>
      </w:r>
    </w:p>
    <w:p w:rsidR="00FD507D" w:rsidRDefault="00FD507D" w:rsidP="000B4B57">
      <w:pPr>
        <w:numPr>
          <w:ilvl w:val="0"/>
          <w:numId w:val="5"/>
        </w:numPr>
        <w:spacing w:after="0" w:line="360" w:lineRule="auto"/>
        <w:rPr>
          <w:rFonts w:ascii="Cambria" w:hAnsi="Cambria"/>
        </w:rPr>
      </w:pPr>
      <w:r>
        <w:rPr>
          <w:rFonts w:ascii="Cambria" w:hAnsi="Cambria"/>
        </w:rPr>
        <w:t>Presentación de trabajos prácticos y guías.</w:t>
      </w:r>
    </w:p>
    <w:p w:rsidR="0040021E" w:rsidRDefault="0040021E" w:rsidP="000B4B57">
      <w:pPr>
        <w:numPr>
          <w:ilvl w:val="0"/>
          <w:numId w:val="5"/>
        </w:numPr>
        <w:spacing w:after="0" w:line="360" w:lineRule="auto"/>
        <w:rPr>
          <w:rFonts w:ascii="Cambria" w:hAnsi="Cambria"/>
        </w:rPr>
      </w:pPr>
      <w:r>
        <w:rPr>
          <w:rFonts w:ascii="Cambria" w:hAnsi="Cambria"/>
        </w:rPr>
        <w:t>Desarrollo de c</w:t>
      </w:r>
      <w:r w:rsidR="00FD507D">
        <w:rPr>
          <w:rFonts w:ascii="Cambria" w:hAnsi="Cambria"/>
        </w:rPr>
        <w:t>lases expositivas.</w:t>
      </w:r>
    </w:p>
    <w:p w:rsidR="00FD507D" w:rsidRPr="00FD507D" w:rsidRDefault="00FD507D" w:rsidP="00FD507D">
      <w:pPr>
        <w:numPr>
          <w:ilvl w:val="0"/>
          <w:numId w:val="5"/>
        </w:numPr>
        <w:spacing w:after="0" w:line="360" w:lineRule="auto"/>
        <w:rPr>
          <w:rFonts w:ascii="Cambria" w:hAnsi="Cambria"/>
        </w:rPr>
      </w:pPr>
      <w:r>
        <w:rPr>
          <w:rFonts w:ascii="Cambria" w:hAnsi="Cambria"/>
        </w:rPr>
        <w:t>Desarrollo de clases a través de resolución de cuestiones planteadas.</w:t>
      </w:r>
    </w:p>
    <w:p w:rsidR="0040021E" w:rsidRDefault="0040021E" w:rsidP="000B4B57">
      <w:pPr>
        <w:numPr>
          <w:ilvl w:val="0"/>
          <w:numId w:val="5"/>
        </w:numPr>
        <w:spacing w:after="0" w:line="360" w:lineRule="auto"/>
        <w:rPr>
          <w:rFonts w:ascii="Cambria" w:hAnsi="Cambria"/>
        </w:rPr>
      </w:pPr>
      <w:r>
        <w:rPr>
          <w:rFonts w:ascii="Cambria" w:hAnsi="Cambria"/>
        </w:rPr>
        <w:t>Pre</w:t>
      </w:r>
      <w:r w:rsidR="00FD507D">
        <w:rPr>
          <w:rFonts w:ascii="Cambria" w:hAnsi="Cambria"/>
        </w:rPr>
        <w:t>guntas problematizadoras.</w:t>
      </w:r>
    </w:p>
    <w:p w:rsidR="00FD507D" w:rsidRDefault="00FD507D" w:rsidP="000B4B57">
      <w:pPr>
        <w:numPr>
          <w:ilvl w:val="0"/>
          <w:numId w:val="5"/>
        </w:numPr>
        <w:spacing w:after="0" w:line="360" w:lineRule="auto"/>
        <w:rPr>
          <w:rFonts w:ascii="Cambria" w:hAnsi="Cambria"/>
        </w:rPr>
      </w:pPr>
      <w:r>
        <w:rPr>
          <w:rFonts w:ascii="Cambria" w:hAnsi="Cambria"/>
        </w:rPr>
        <w:t>Presentación de propuestas didácticas a modo de ejemplo.</w:t>
      </w:r>
    </w:p>
    <w:p w:rsidR="00FD507D" w:rsidRDefault="00FD507D" w:rsidP="000B4B57">
      <w:pPr>
        <w:numPr>
          <w:ilvl w:val="0"/>
          <w:numId w:val="5"/>
        </w:numPr>
        <w:spacing w:after="0" w:line="360" w:lineRule="auto"/>
        <w:rPr>
          <w:rFonts w:ascii="Cambria" w:hAnsi="Cambria"/>
        </w:rPr>
      </w:pPr>
      <w:r>
        <w:rPr>
          <w:rFonts w:ascii="Cambria" w:hAnsi="Cambria"/>
        </w:rPr>
        <w:t>Realización de debates de discusión según temáticas desarrolladas que lo requieran.</w:t>
      </w:r>
      <w:bookmarkStart w:id="0" w:name="_GoBack"/>
      <w:bookmarkEnd w:id="0"/>
    </w:p>
    <w:p w:rsidR="00FD507D" w:rsidRDefault="00FD507D" w:rsidP="000B4B57">
      <w:pPr>
        <w:numPr>
          <w:ilvl w:val="0"/>
          <w:numId w:val="5"/>
        </w:numPr>
        <w:spacing w:after="0" w:line="360" w:lineRule="auto"/>
        <w:rPr>
          <w:rFonts w:ascii="Cambria" w:hAnsi="Cambria"/>
        </w:rPr>
      </w:pPr>
      <w:r>
        <w:rPr>
          <w:rFonts w:ascii="Cambria" w:hAnsi="Cambria"/>
        </w:rPr>
        <w:t>Presentación de propuestas de trabajo para cada eje temático.</w:t>
      </w:r>
    </w:p>
    <w:p w:rsidR="007F647F" w:rsidRPr="007F647F" w:rsidRDefault="007F647F" w:rsidP="007F647F">
      <w:pPr>
        <w:spacing w:after="0" w:line="240" w:lineRule="auto"/>
        <w:ind w:left="720"/>
        <w:rPr>
          <w:rFonts w:asciiTheme="majorHAnsi" w:hAnsiTheme="majorHAnsi"/>
        </w:rPr>
      </w:pPr>
    </w:p>
    <w:p w:rsidR="007F647F" w:rsidRDefault="007F647F" w:rsidP="000B4B57">
      <w:pPr>
        <w:spacing w:after="0" w:line="360" w:lineRule="auto"/>
        <w:rPr>
          <w:rFonts w:asciiTheme="majorHAnsi" w:eastAsia="Times New Roman" w:hAnsiTheme="majorHAnsi"/>
          <w:u w:val="single"/>
          <w:lang w:eastAsia="es-AR"/>
        </w:rPr>
      </w:pPr>
      <w:r w:rsidRPr="007F647F">
        <w:rPr>
          <w:rFonts w:asciiTheme="majorHAnsi" w:eastAsia="Times New Roman" w:hAnsiTheme="majorHAnsi"/>
          <w:b/>
          <w:u w:val="single"/>
          <w:lang w:eastAsia="es-AR"/>
        </w:rPr>
        <w:t>ESTRATEGIAS DE APRENDIZAJE</w:t>
      </w:r>
    </w:p>
    <w:p w:rsidR="007F647F" w:rsidRPr="007F647F" w:rsidRDefault="007F647F" w:rsidP="000B4B57">
      <w:pPr>
        <w:numPr>
          <w:ilvl w:val="0"/>
          <w:numId w:val="6"/>
        </w:numPr>
        <w:spacing w:after="0" w:line="360" w:lineRule="auto"/>
        <w:rPr>
          <w:rFonts w:ascii="Cambria" w:hAnsi="Cambria"/>
          <w:b/>
          <w:u w:val="single"/>
        </w:rPr>
      </w:pPr>
      <w:r w:rsidRPr="007F647F">
        <w:rPr>
          <w:rFonts w:asciiTheme="majorHAnsi" w:eastAsia="Times New Roman" w:hAnsiTheme="majorHAnsi"/>
          <w:lang w:eastAsia="es-AR"/>
        </w:rPr>
        <w:t xml:space="preserve">Resolución de </w:t>
      </w:r>
      <w:r w:rsidRPr="007F647F">
        <w:rPr>
          <w:rFonts w:ascii="Cambria" w:hAnsi="Cambria"/>
        </w:rPr>
        <w:t>trabajos</w:t>
      </w:r>
      <w:r>
        <w:rPr>
          <w:rFonts w:ascii="Cambria" w:hAnsi="Cambria"/>
        </w:rPr>
        <w:t xml:space="preserve"> prácticos y guías.</w:t>
      </w:r>
    </w:p>
    <w:p w:rsidR="007F647F" w:rsidRPr="00FD507D" w:rsidRDefault="007F647F" w:rsidP="000B4B57">
      <w:pPr>
        <w:numPr>
          <w:ilvl w:val="0"/>
          <w:numId w:val="6"/>
        </w:numPr>
        <w:spacing w:after="0" w:line="360" w:lineRule="auto"/>
        <w:rPr>
          <w:rFonts w:ascii="Cambria" w:hAnsi="Cambria"/>
          <w:b/>
          <w:u w:val="single"/>
        </w:rPr>
      </w:pPr>
      <w:r>
        <w:rPr>
          <w:rFonts w:ascii="Cambria" w:hAnsi="Cambria"/>
        </w:rPr>
        <w:t>Realización y presentación de esquemas, mapas conceptuales y textos para la recuperación de saberes previos o desarrollo de temas.</w:t>
      </w:r>
    </w:p>
    <w:p w:rsidR="00FD507D" w:rsidRPr="007F647F" w:rsidRDefault="00FD507D" w:rsidP="000B4B57">
      <w:pPr>
        <w:numPr>
          <w:ilvl w:val="0"/>
          <w:numId w:val="6"/>
        </w:numPr>
        <w:spacing w:after="0" w:line="360" w:lineRule="auto"/>
        <w:rPr>
          <w:rFonts w:ascii="Cambria" w:hAnsi="Cambria"/>
          <w:b/>
          <w:u w:val="single"/>
        </w:rPr>
      </w:pPr>
      <w:r>
        <w:rPr>
          <w:rFonts w:ascii="Cambria" w:hAnsi="Cambria"/>
        </w:rPr>
        <w:t>Presentación de análisis, resolución e informes de las temáticas desarrolladas.</w:t>
      </w:r>
    </w:p>
    <w:p w:rsidR="007F647F" w:rsidRPr="00FD507D" w:rsidRDefault="007F647F" w:rsidP="000B4B57">
      <w:pPr>
        <w:numPr>
          <w:ilvl w:val="0"/>
          <w:numId w:val="6"/>
        </w:numPr>
        <w:spacing w:after="0" w:line="360" w:lineRule="auto"/>
        <w:rPr>
          <w:rFonts w:ascii="Cambria" w:hAnsi="Cambria"/>
          <w:b/>
          <w:u w:val="single"/>
        </w:rPr>
      </w:pPr>
      <w:r>
        <w:rPr>
          <w:rFonts w:ascii="Cambria" w:hAnsi="Cambria"/>
        </w:rPr>
        <w:t>Resolución de las propuestas de trabajo presentadas.</w:t>
      </w:r>
    </w:p>
    <w:p w:rsidR="0057671A" w:rsidRDefault="00FD507D" w:rsidP="0057671A">
      <w:pPr>
        <w:numPr>
          <w:ilvl w:val="0"/>
          <w:numId w:val="5"/>
        </w:numPr>
        <w:spacing w:after="0" w:line="360" w:lineRule="auto"/>
        <w:rPr>
          <w:rFonts w:ascii="Cambria" w:hAnsi="Cambria"/>
        </w:rPr>
      </w:pPr>
      <w:r>
        <w:rPr>
          <w:rFonts w:ascii="Cambria" w:hAnsi="Cambria"/>
        </w:rPr>
        <w:t>Aplicación de las temáticas aprendidas a nuevas situaciones planteadas.</w:t>
      </w:r>
    </w:p>
    <w:p w:rsidR="0057671A" w:rsidRDefault="0057671A" w:rsidP="0057671A">
      <w:pPr>
        <w:numPr>
          <w:ilvl w:val="0"/>
          <w:numId w:val="5"/>
        </w:numPr>
        <w:spacing w:after="0" w:line="360" w:lineRule="auto"/>
        <w:rPr>
          <w:rFonts w:ascii="Cambria" w:hAnsi="Cambria"/>
        </w:rPr>
      </w:pPr>
      <w:r>
        <w:rPr>
          <w:rFonts w:ascii="Cambria" w:hAnsi="Cambria"/>
        </w:rPr>
        <w:t>Modelizaciones representativas y didácticas de diferentes contenidos.</w:t>
      </w:r>
    </w:p>
    <w:p w:rsidR="007F647F" w:rsidRDefault="007F647F" w:rsidP="007F647F">
      <w:pPr>
        <w:spacing w:after="0" w:line="240" w:lineRule="auto"/>
        <w:rPr>
          <w:rFonts w:ascii="Cambria" w:hAnsi="Cambria"/>
        </w:rPr>
      </w:pPr>
    </w:p>
    <w:p w:rsidR="007F647F" w:rsidRDefault="007F647F" w:rsidP="000B4B57">
      <w:pPr>
        <w:spacing w:after="0" w:line="360" w:lineRule="auto"/>
        <w:rPr>
          <w:rFonts w:ascii="Cambria" w:hAnsi="Cambria"/>
          <w:b/>
          <w:u w:val="single"/>
        </w:rPr>
      </w:pPr>
      <w:r w:rsidRPr="007F647F">
        <w:rPr>
          <w:rFonts w:ascii="Cambria" w:hAnsi="Cambria"/>
          <w:b/>
          <w:u w:val="single"/>
        </w:rPr>
        <w:t>ESTRATEGIAS DE EVALUACIÓN</w:t>
      </w:r>
    </w:p>
    <w:p w:rsidR="000F3E8B" w:rsidRPr="000F3E8B" w:rsidRDefault="007F647F" w:rsidP="000B4B57">
      <w:pPr>
        <w:numPr>
          <w:ilvl w:val="0"/>
          <w:numId w:val="7"/>
        </w:numPr>
        <w:spacing w:after="0" w:line="360" w:lineRule="auto"/>
        <w:rPr>
          <w:rFonts w:ascii="Cambria" w:hAnsi="Cambria"/>
          <w:b/>
          <w:u w:val="single"/>
        </w:rPr>
      </w:pPr>
      <w:r>
        <w:rPr>
          <w:rFonts w:ascii="Cambria" w:hAnsi="Cambria"/>
        </w:rPr>
        <w:t>Realización de pruebas escritas</w:t>
      </w:r>
      <w:r w:rsidR="000F3E8B">
        <w:rPr>
          <w:rFonts w:ascii="Cambria" w:hAnsi="Cambria"/>
        </w:rPr>
        <w:t>.</w:t>
      </w:r>
    </w:p>
    <w:p w:rsidR="000F3E8B" w:rsidRPr="00FD507D" w:rsidRDefault="000F3E8B" w:rsidP="000B4B57">
      <w:pPr>
        <w:numPr>
          <w:ilvl w:val="0"/>
          <w:numId w:val="7"/>
        </w:numPr>
        <w:spacing w:after="0" w:line="360" w:lineRule="auto"/>
        <w:rPr>
          <w:rFonts w:ascii="Cambria" w:hAnsi="Cambria"/>
          <w:b/>
          <w:u w:val="single"/>
        </w:rPr>
      </w:pPr>
      <w:r>
        <w:rPr>
          <w:rFonts w:ascii="Cambria" w:hAnsi="Cambria"/>
        </w:rPr>
        <w:t>Realización de evaluaciones orales.</w:t>
      </w:r>
    </w:p>
    <w:p w:rsidR="00FD507D" w:rsidRPr="000F3E8B" w:rsidRDefault="00FD507D" w:rsidP="000B4B57">
      <w:pPr>
        <w:numPr>
          <w:ilvl w:val="0"/>
          <w:numId w:val="7"/>
        </w:numPr>
        <w:spacing w:after="0" w:line="360" w:lineRule="auto"/>
        <w:rPr>
          <w:rFonts w:ascii="Cambria" w:hAnsi="Cambria"/>
          <w:b/>
          <w:u w:val="single"/>
        </w:rPr>
      </w:pPr>
      <w:r>
        <w:rPr>
          <w:rFonts w:ascii="Cambria" w:hAnsi="Cambria"/>
        </w:rPr>
        <w:t>Aprobación de las propuestas y trabajos prácticos con carácter evaluado.</w:t>
      </w:r>
    </w:p>
    <w:p w:rsidR="000F3E8B" w:rsidRPr="000F3E8B" w:rsidRDefault="000F3E8B" w:rsidP="000B4B57">
      <w:pPr>
        <w:numPr>
          <w:ilvl w:val="0"/>
          <w:numId w:val="7"/>
        </w:numPr>
        <w:spacing w:after="0" w:line="360" w:lineRule="auto"/>
        <w:rPr>
          <w:rFonts w:ascii="Cambria" w:hAnsi="Cambria"/>
          <w:b/>
          <w:u w:val="single"/>
        </w:rPr>
      </w:pPr>
      <w:r>
        <w:rPr>
          <w:rFonts w:ascii="Cambria" w:hAnsi="Cambria"/>
        </w:rPr>
        <w:t>Manejo de material didáctico aportado por la asignatura y por los alumnos.</w:t>
      </w:r>
    </w:p>
    <w:p w:rsidR="009C29B6" w:rsidRPr="009C29B6" w:rsidRDefault="000F3E8B" w:rsidP="000B4B57">
      <w:pPr>
        <w:numPr>
          <w:ilvl w:val="0"/>
          <w:numId w:val="7"/>
        </w:numPr>
        <w:spacing w:after="0" w:line="360" w:lineRule="auto"/>
        <w:rPr>
          <w:rFonts w:ascii="Cambria" w:hAnsi="Cambria"/>
          <w:b/>
          <w:u w:val="single"/>
        </w:rPr>
      </w:pPr>
      <w:r>
        <w:rPr>
          <w:rFonts w:ascii="Cambria" w:hAnsi="Cambria"/>
        </w:rPr>
        <w:t>Capacidad de relacionar lo aprendido a otras situaciones áulicas mediante la transferencia de conocimientos significativos</w:t>
      </w:r>
      <w:r w:rsidR="009C29B6">
        <w:rPr>
          <w:rFonts w:ascii="Cambria" w:hAnsi="Cambria"/>
        </w:rPr>
        <w:t>.</w:t>
      </w:r>
    </w:p>
    <w:p w:rsidR="009C29B6" w:rsidRPr="00FD507D" w:rsidRDefault="009C29B6" w:rsidP="000B4B57">
      <w:pPr>
        <w:numPr>
          <w:ilvl w:val="0"/>
          <w:numId w:val="7"/>
        </w:numPr>
        <w:spacing w:after="0" w:line="360" w:lineRule="auto"/>
        <w:rPr>
          <w:rFonts w:ascii="Cambria" w:hAnsi="Cambria"/>
          <w:b/>
          <w:u w:val="single"/>
        </w:rPr>
      </w:pPr>
      <w:r>
        <w:rPr>
          <w:rFonts w:ascii="Cambria" w:hAnsi="Cambria"/>
        </w:rPr>
        <w:lastRenderedPageBreak/>
        <w:t>Manejo del vocabulario específico de la asignatura.</w:t>
      </w:r>
    </w:p>
    <w:p w:rsidR="00FD507D" w:rsidRPr="009C29B6" w:rsidRDefault="00FD507D" w:rsidP="000B4B57">
      <w:pPr>
        <w:numPr>
          <w:ilvl w:val="0"/>
          <w:numId w:val="7"/>
        </w:numPr>
        <w:spacing w:after="0" w:line="360" w:lineRule="auto"/>
        <w:rPr>
          <w:rFonts w:ascii="Cambria" w:hAnsi="Cambria"/>
          <w:b/>
          <w:u w:val="single"/>
        </w:rPr>
      </w:pPr>
      <w:r>
        <w:rPr>
          <w:rFonts w:ascii="Cambria" w:hAnsi="Cambria"/>
        </w:rPr>
        <w:t>Resolución de problemas teóricos y prácticos planteados en el aula.</w:t>
      </w:r>
    </w:p>
    <w:p w:rsidR="00985109" w:rsidRPr="00985109" w:rsidRDefault="009C29B6" w:rsidP="000B4B57">
      <w:pPr>
        <w:numPr>
          <w:ilvl w:val="0"/>
          <w:numId w:val="7"/>
        </w:numPr>
        <w:spacing w:after="0" w:line="360" w:lineRule="auto"/>
        <w:rPr>
          <w:rFonts w:ascii="Cambria" w:hAnsi="Cambria"/>
          <w:b/>
          <w:u w:val="single"/>
        </w:rPr>
      </w:pPr>
      <w:r>
        <w:rPr>
          <w:rFonts w:ascii="Cambria" w:hAnsi="Cambria"/>
        </w:rPr>
        <w:t>Resolución de guías de trabajo, individuales y grupales.</w:t>
      </w:r>
    </w:p>
    <w:p w:rsidR="00985109" w:rsidRDefault="00985109" w:rsidP="000B4B57">
      <w:pPr>
        <w:spacing w:after="0" w:line="360" w:lineRule="auto"/>
        <w:rPr>
          <w:rFonts w:ascii="Cambria" w:hAnsi="Cambria"/>
        </w:rPr>
      </w:pPr>
    </w:p>
    <w:p w:rsidR="004975CE" w:rsidRDefault="004975CE" w:rsidP="00985109">
      <w:pPr>
        <w:spacing w:after="0" w:line="240" w:lineRule="auto"/>
        <w:rPr>
          <w:rFonts w:ascii="Cambria" w:hAnsi="Cambria"/>
          <w:b/>
          <w:u w:val="single"/>
        </w:rPr>
      </w:pPr>
    </w:p>
    <w:p w:rsidR="0040021E" w:rsidRPr="004975CE" w:rsidRDefault="00985109" w:rsidP="00506D3B">
      <w:pPr>
        <w:spacing w:after="0" w:line="360" w:lineRule="auto"/>
        <w:rPr>
          <w:rFonts w:asciiTheme="majorHAnsi" w:hAnsiTheme="majorHAnsi"/>
        </w:rPr>
      </w:pPr>
      <w:r w:rsidRPr="00985109">
        <w:rPr>
          <w:rFonts w:ascii="Cambria" w:hAnsi="Cambria"/>
          <w:b/>
          <w:u w:val="single"/>
        </w:rPr>
        <w:t>RECURSOS</w:t>
      </w:r>
    </w:p>
    <w:p w:rsidR="004975CE" w:rsidRPr="004975CE" w:rsidRDefault="004975CE" w:rsidP="00506D3B">
      <w:pPr>
        <w:numPr>
          <w:ilvl w:val="0"/>
          <w:numId w:val="9"/>
        </w:numPr>
        <w:spacing w:after="0" w:line="360" w:lineRule="auto"/>
        <w:rPr>
          <w:rFonts w:asciiTheme="majorHAnsi" w:hAnsiTheme="majorHAnsi"/>
          <w:b/>
          <w:u w:val="single"/>
        </w:rPr>
      </w:pPr>
      <w:r w:rsidRPr="004975CE">
        <w:rPr>
          <w:rFonts w:asciiTheme="majorHAnsi" w:hAnsiTheme="majorHAnsi"/>
          <w:iCs/>
        </w:rPr>
        <w:t>Presentaciones confeccionadas con POWERPOINT o PREZI.</w:t>
      </w:r>
    </w:p>
    <w:p w:rsidR="004975CE" w:rsidRPr="004975CE" w:rsidRDefault="004975CE" w:rsidP="00506D3B">
      <w:pPr>
        <w:numPr>
          <w:ilvl w:val="0"/>
          <w:numId w:val="9"/>
        </w:numPr>
        <w:spacing w:after="0" w:line="360" w:lineRule="auto"/>
        <w:rPr>
          <w:rFonts w:asciiTheme="majorHAnsi" w:hAnsiTheme="majorHAnsi"/>
          <w:b/>
          <w:u w:val="single"/>
        </w:rPr>
      </w:pPr>
      <w:r w:rsidRPr="004975CE">
        <w:rPr>
          <w:rFonts w:asciiTheme="majorHAnsi" w:hAnsiTheme="majorHAnsi"/>
          <w:iCs/>
        </w:rPr>
        <w:t>Pc. Portatil</w:t>
      </w:r>
      <w:r>
        <w:rPr>
          <w:rFonts w:asciiTheme="majorHAnsi" w:hAnsiTheme="majorHAnsi"/>
          <w:iCs/>
        </w:rPr>
        <w:t>.</w:t>
      </w:r>
    </w:p>
    <w:p w:rsidR="00B25ECD" w:rsidRPr="00B25ECD" w:rsidRDefault="004975CE" w:rsidP="00506D3B">
      <w:pPr>
        <w:numPr>
          <w:ilvl w:val="0"/>
          <w:numId w:val="9"/>
        </w:numPr>
        <w:spacing w:after="0" w:line="360" w:lineRule="auto"/>
        <w:rPr>
          <w:rFonts w:asciiTheme="majorHAnsi" w:hAnsiTheme="majorHAnsi"/>
          <w:b/>
          <w:u w:val="single"/>
        </w:rPr>
      </w:pPr>
      <w:r w:rsidRPr="004975CE">
        <w:rPr>
          <w:rFonts w:asciiTheme="majorHAnsi" w:hAnsiTheme="majorHAnsi"/>
          <w:iCs/>
        </w:rPr>
        <w:t>Proyector multimedial para realizar la proyección de las diapositivas.</w:t>
      </w:r>
    </w:p>
    <w:p w:rsidR="00B25ECD" w:rsidRPr="00B25ECD" w:rsidRDefault="004975CE" w:rsidP="00506D3B">
      <w:pPr>
        <w:numPr>
          <w:ilvl w:val="0"/>
          <w:numId w:val="9"/>
        </w:numPr>
        <w:spacing w:after="0" w:line="360" w:lineRule="auto"/>
        <w:rPr>
          <w:rFonts w:asciiTheme="majorHAnsi" w:hAnsiTheme="majorHAnsi"/>
          <w:b/>
          <w:u w:val="single"/>
        </w:rPr>
      </w:pPr>
      <w:r w:rsidRPr="004975CE">
        <w:rPr>
          <w:rFonts w:asciiTheme="majorHAnsi" w:hAnsiTheme="majorHAnsi"/>
          <w:iCs/>
        </w:rPr>
        <w:t>Pizarras</w:t>
      </w:r>
      <w:r w:rsidR="00B25ECD">
        <w:rPr>
          <w:rFonts w:asciiTheme="majorHAnsi" w:hAnsiTheme="majorHAnsi"/>
          <w:iCs/>
        </w:rPr>
        <w:t>.</w:t>
      </w:r>
    </w:p>
    <w:p w:rsidR="00B25ECD" w:rsidRPr="00B25ECD" w:rsidRDefault="004975CE" w:rsidP="00506D3B">
      <w:pPr>
        <w:numPr>
          <w:ilvl w:val="0"/>
          <w:numId w:val="9"/>
        </w:numPr>
        <w:spacing w:after="0" w:line="360" w:lineRule="auto"/>
        <w:rPr>
          <w:rFonts w:asciiTheme="majorHAnsi" w:hAnsiTheme="majorHAnsi"/>
          <w:b/>
          <w:u w:val="single"/>
        </w:rPr>
      </w:pPr>
      <w:r w:rsidRPr="004975CE">
        <w:rPr>
          <w:rFonts w:asciiTheme="majorHAnsi" w:hAnsiTheme="majorHAnsi"/>
          <w:iCs/>
        </w:rPr>
        <w:t>Maquetas y esq</w:t>
      </w:r>
      <w:r w:rsidR="00B25ECD">
        <w:rPr>
          <w:rFonts w:asciiTheme="majorHAnsi" w:hAnsiTheme="majorHAnsi"/>
          <w:iCs/>
        </w:rPr>
        <w:t>uemas en afiches y posters.</w:t>
      </w:r>
    </w:p>
    <w:p w:rsidR="00B25ECD" w:rsidRPr="00B25ECD" w:rsidRDefault="004975CE" w:rsidP="00506D3B">
      <w:pPr>
        <w:numPr>
          <w:ilvl w:val="0"/>
          <w:numId w:val="9"/>
        </w:numPr>
        <w:spacing w:after="0" w:line="360" w:lineRule="auto"/>
        <w:rPr>
          <w:rFonts w:asciiTheme="majorHAnsi" w:hAnsiTheme="majorHAnsi"/>
          <w:b/>
          <w:u w:val="single"/>
        </w:rPr>
      </w:pPr>
      <w:r w:rsidRPr="004975CE">
        <w:rPr>
          <w:rFonts w:asciiTheme="majorHAnsi" w:hAnsiTheme="majorHAnsi"/>
          <w:iCs/>
        </w:rPr>
        <w:t>Imágenes y fotografías.</w:t>
      </w:r>
    </w:p>
    <w:p w:rsidR="00985109" w:rsidRPr="00FD507D" w:rsidRDefault="00985109" w:rsidP="00FD507D">
      <w:pPr>
        <w:spacing w:after="0" w:line="360" w:lineRule="auto"/>
        <w:rPr>
          <w:rFonts w:asciiTheme="majorHAnsi" w:hAnsiTheme="majorHAnsi"/>
          <w:b/>
          <w:u w:val="single"/>
        </w:rPr>
      </w:pPr>
    </w:p>
    <w:p w:rsidR="004975CE" w:rsidRDefault="004975CE" w:rsidP="00631CC5">
      <w:pPr>
        <w:spacing w:after="0" w:line="240" w:lineRule="auto"/>
        <w:rPr>
          <w:rFonts w:ascii="Cambria" w:hAnsi="Cambria"/>
          <w:b/>
          <w:u w:val="single"/>
        </w:rPr>
      </w:pPr>
    </w:p>
    <w:p w:rsidR="004975CE" w:rsidRDefault="004975CE" w:rsidP="00506D3B">
      <w:pPr>
        <w:spacing w:after="0" w:line="360" w:lineRule="auto"/>
        <w:rPr>
          <w:rFonts w:ascii="Cambria" w:hAnsi="Cambria"/>
          <w:b/>
          <w:u w:val="single"/>
        </w:rPr>
      </w:pPr>
      <w:r>
        <w:rPr>
          <w:rFonts w:ascii="Cambria" w:hAnsi="Cambria"/>
          <w:b/>
          <w:u w:val="single"/>
        </w:rPr>
        <w:t>EVALUACIÓN</w:t>
      </w:r>
    </w:p>
    <w:p w:rsidR="004975CE" w:rsidRDefault="004975CE" w:rsidP="00506D3B">
      <w:pPr>
        <w:spacing w:after="0" w:line="360" w:lineRule="auto"/>
        <w:rPr>
          <w:rFonts w:ascii="Cambria" w:hAnsi="Cambria"/>
          <w:b/>
          <w:u w:val="single"/>
        </w:rPr>
      </w:pPr>
    </w:p>
    <w:p w:rsidR="004975CE" w:rsidRDefault="004975CE" w:rsidP="00506D3B">
      <w:pPr>
        <w:spacing w:after="0" w:line="360" w:lineRule="auto"/>
        <w:rPr>
          <w:rFonts w:ascii="Cambria" w:hAnsi="Cambria"/>
          <w:b/>
          <w:u w:val="single"/>
        </w:rPr>
      </w:pPr>
      <w:r>
        <w:rPr>
          <w:rFonts w:ascii="Cambria" w:hAnsi="Cambria"/>
          <w:b/>
          <w:u w:val="single"/>
        </w:rPr>
        <w:t>CRITERIOS</w:t>
      </w:r>
      <w:r w:rsidR="005543B2">
        <w:rPr>
          <w:rFonts w:ascii="Cambria" w:hAnsi="Cambria"/>
          <w:b/>
          <w:u w:val="single"/>
        </w:rPr>
        <w:t xml:space="preserve"> DE ENSEÑANZA</w:t>
      </w:r>
    </w:p>
    <w:p w:rsidR="004975CE" w:rsidRDefault="00B25ECD" w:rsidP="00506D3B">
      <w:pPr>
        <w:numPr>
          <w:ilvl w:val="0"/>
          <w:numId w:val="8"/>
        </w:numPr>
        <w:spacing w:after="0" w:line="360" w:lineRule="auto"/>
        <w:rPr>
          <w:rFonts w:ascii="Cambria" w:hAnsi="Cambria"/>
        </w:rPr>
      </w:pPr>
      <w:r>
        <w:rPr>
          <w:rFonts w:ascii="Cambria" w:hAnsi="Cambria"/>
        </w:rPr>
        <w:t>Coherencia y claridad en la exposición.</w:t>
      </w:r>
    </w:p>
    <w:p w:rsidR="00B25ECD" w:rsidRDefault="00B25ECD" w:rsidP="00506D3B">
      <w:pPr>
        <w:numPr>
          <w:ilvl w:val="0"/>
          <w:numId w:val="8"/>
        </w:numPr>
        <w:spacing w:after="0" w:line="360" w:lineRule="auto"/>
        <w:rPr>
          <w:rFonts w:ascii="Cambria" w:hAnsi="Cambria"/>
        </w:rPr>
      </w:pPr>
      <w:r>
        <w:rPr>
          <w:rFonts w:ascii="Cambria" w:hAnsi="Cambria"/>
        </w:rPr>
        <w:t>Utilización de las estrategias metodológicas adecuadas a cada momento de la clase.</w:t>
      </w:r>
    </w:p>
    <w:p w:rsidR="00B25ECD" w:rsidRDefault="00B25ECD" w:rsidP="00506D3B">
      <w:pPr>
        <w:numPr>
          <w:ilvl w:val="0"/>
          <w:numId w:val="8"/>
        </w:numPr>
        <w:spacing w:after="0" w:line="360" w:lineRule="auto"/>
        <w:rPr>
          <w:rFonts w:ascii="Cambria" w:hAnsi="Cambria"/>
        </w:rPr>
      </w:pPr>
      <w:r>
        <w:rPr>
          <w:rFonts w:ascii="Cambria" w:hAnsi="Cambria"/>
        </w:rPr>
        <w:t>Sistematización del material bibliográfico presentado y de complejidad acorde a los ingresantes.</w:t>
      </w:r>
    </w:p>
    <w:p w:rsidR="00B25ECD" w:rsidRDefault="00B25ECD" w:rsidP="00506D3B">
      <w:pPr>
        <w:numPr>
          <w:ilvl w:val="0"/>
          <w:numId w:val="8"/>
        </w:numPr>
        <w:spacing w:after="0" w:line="360" w:lineRule="auto"/>
        <w:rPr>
          <w:rFonts w:ascii="Cambria" w:hAnsi="Cambria"/>
        </w:rPr>
      </w:pPr>
      <w:r>
        <w:rPr>
          <w:rFonts w:ascii="Cambria" w:hAnsi="Cambria"/>
        </w:rPr>
        <w:t>Revisión de las prácticas de enseñanza y metas alcanzadas, a través de la identificación de falencias presentadas en el dictado de las clases y su posterior reelaboración didáctica.</w:t>
      </w:r>
    </w:p>
    <w:p w:rsidR="00B25ECD" w:rsidRDefault="00B25ECD" w:rsidP="00506D3B">
      <w:pPr>
        <w:numPr>
          <w:ilvl w:val="0"/>
          <w:numId w:val="8"/>
        </w:numPr>
        <w:spacing w:after="0" w:line="360" w:lineRule="auto"/>
        <w:rPr>
          <w:rFonts w:ascii="Cambria" w:hAnsi="Cambria"/>
        </w:rPr>
      </w:pPr>
      <w:r>
        <w:rPr>
          <w:rFonts w:ascii="Cambria" w:hAnsi="Cambria"/>
        </w:rPr>
        <w:t>Análisis de las técnicas utilizadas y brindadas a los alumnos.</w:t>
      </w:r>
    </w:p>
    <w:p w:rsidR="00B25ECD" w:rsidRDefault="00B25ECD" w:rsidP="00506D3B">
      <w:pPr>
        <w:numPr>
          <w:ilvl w:val="0"/>
          <w:numId w:val="8"/>
        </w:numPr>
        <w:spacing w:after="0" w:line="360" w:lineRule="auto"/>
        <w:rPr>
          <w:rFonts w:ascii="Cambria" w:hAnsi="Cambria"/>
        </w:rPr>
      </w:pPr>
      <w:r>
        <w:rPr>
          <w:rFonts w:ascii="Cambria" w:hAnsi="Cambria"/>
        </w:rPr>
        <w:t>Sistematización de los contenidos y coherencia entre ellos.</w:t>
      </w:r>
    </w:p>
    <w:p w:rsidR="00B25ECD" w:rsidRPr="004975CE" w:rsidRDefault="00B25ECD" w:rsidP="00506D3B">
      <w:pPr>
        <w:numPr>
          <w:ilvl w:val="0"/>
          <w:numId w:val="8"/>
        </w:numPr>
        <w:spacing w:after="0" w:line="360" w:lineRule="auto"/>
        <w:rPr>
          <w:rFonts w:ascii="Cambria" w:hAnsi="Cambria"/>
        </w:rPr>
      </w:pPr>
      <w:r>
        <w:rPr>
          <w:rFonts w:ascii="Cambria" w:hAnsi="Cambria"/>
        </w:rPr>
        <w:t>Análisis en el grado de comprensión de los alumnos</w:t>
      </w:r>
      <w:r w:rsidR="005543B2">
        <w:rPr>
          <w:rFonts w:ascii="Cambria" w:hAnsi="Cambria"/>
        </w:rPr>
        <w:t xml:space="preserve"> a través de la exposición.</w:t>
      </w:r>
    </w:p>
    <w:p w:rsidR="004975CE" w:rsidRDefault="004975CE" w:rsidP="00506D3B">
      <w:pPr>
        <w:spacing w:after="0" w:line="360" w:lineRule="auto"/>
        <w:rPr>
          <w:rFonts w:ascii="Cambria" w:hAnsi="Cambria"/>
          <w:b/>
          <w:u w:val="single"/>
        </w:rPr>
      </w:pPr>
    </w:p>
    <w:p w:rsidR="005543B2" w:rsidRDefault="005543B2" w:rsidP="0057671A">
      <w:pPr>
        <w:spacing w:after="0" w:line="360" w:lineRule="auto"/>
        <w:rPr>
          <w:rFonts w:ascii="Cambria" w:hAnsi="Cambria"/>
          <w:b/>
          <w:u w:val="single"/>
        </w:rPr>
      </w:pPr>
      <w:r>
        <w:rPr>
          <w:rFonts w:ascii="Cambria" w:hAnsi="Cambria"/>
          <w:b/>
          <w:u w:val="single"/>
        </w:rPr>
        <w:t>CRITERIOS DE APRENDIZAJE</w:t>
      </w:r>
    </w:p>
    <w:p w:rsidR="005543B2" w:rsidRDefault="005543B2" w:rsidP="0057671A">
      <w:pPr>
        <w:numPr>
          <w:ilvl w:val="0"/>
          <w:numId w:val="10"/>
        </w:numPr>
        <w:spacing w:after="0" w:line="360" w:lineRule="auto"/>
        <w:rPr>
          <w:rFonts w:ascii="Cambria" w:hAnsi="Cambria"/>
        </w:rPr>
      </w:pPr>
      <w:r>
        <w:rPr>
          <w:rFonts w:ascii="Cambria" w:hAnsi="Cambria"/>
        </w:rPr>
        <w:t>Articulación conceptual.</w:t>
      </w:r>
    </w:p>
    <w:p w:rsidR="005543B2" w:rsidRDefault="005543B2" w:rsidP="0057671A">
      <w:pPr>
        <w:numPr>
          <w:ilvl w:val="0"/>
          <w:numId w:val="10"/>
        </w:numPr>
        <w:spacing w:after="0" w:line="360" w:lineRule="auto"/>
        <w:rPr>
          <w:rFonts w:ascii="Cambria" w:hAnsi="Cambria"/>
        </w:rPr>
      </w:pPr>
      <w:r>
        <w:rPr>
          <w:rFonts w:ascii="Cambria" w:hAnsi="Cambria"/>
        </w:rPr>
        <w:t>Aprobación de las evaluaciones escritas y/u orales sobre los temas dados.</w:t>
      </w:r>
    </w:p>
    <w:p w:rsidR="005543B2" w:rsidRDefault="005543B2" w:rsidP="0057671A">
      <w:pPr>
        <w:numPr>
          <w:ilvl w:val="0"/>
          <w:numId w:val="10"/>
        </w:numPr>
        <w:spacing w:after="0" w:line="360" w:lineRule="auto"/>
        <w:rPr>
          <w:rFonts w:ascii="Cambria" w:hAnsi="Cambria"/>
        </w:rPr>
      </w:pPr>
      <w:r>
        <w:rPr>
          <w:rFonts w:ascii="Cambria" w:hAnsi="Cambria"/>
        </w:rPr>
        <w:t>Aprobación de un 100% de trabajos prácticos individuales y grupales.</w:t>
      </w:r>
    </w:p>
    <w:p w:rsidR="005543B2" w:rsidRDefault="005543B2" w:rsidP="0057671A">
      <w:pPr>
        <w:numPr>
          <w:ilvl w:val="0"/>
          <w:numId w:val="10"/>
        </w:numPr>
        <w:spacing w:after="0" w:line="360" w:lineRule="auto"/>
        <w:rPr>
          <w:rFonts w:ascii="Cambria" w:hAnsi="Cambria"/>
        </w:rPr>
      </w:pPr>
      <w:r>
        <w:rPr>
          <w:rFonts w:ascii="Cambria" w:hAnsi="Cambria"/>
        </w:rPr>
        <w:t>Caligrafía: letra clara y legible.</w:t>
      </w:r>
    </w:p>
    <w:p w:rsidR="005543B2" w:rsidRDefault="005543B2" w:rsidP="0057671A">
      <w:pPr>
        <w:numPr>
          <w:ilvl w:val="0"/>
          <w:numId w:val="10"/>
        </w:numPr>
        <w:spacing w:after="0" w:line="360" w:lineRule="auto"/>
        <w:rPr>
          <w:rFonts w:ascii="Cambria" w:hAnsi="Cambria"/>
        </w:rPr>
      </w:pPr>
      <w:r>
        <w:rPr>
          <w:rFonts w:ascii="Cambria" w:hAnsi="Cambria"/>
        </w:rPr>
        <w:t>Coherencia y claridad en las respuestas de consignas de trabajos solicitados.</w:t>
      </w:r>
    </w:p>
    <w:p w:rsidR="005543B2" w:rsidRDefault="005543B2" w:rsidP="0057671A">
      <w:pPr>
        <w:numPr>
          <w:ilvl w:val="0"/>
          <w:numId w:val="10"/>
        </w:numPr>
        <w:spacing w:after="0" w:line="360" w:lineRule="auto"/>
        <w:rPr>
          <w:rFonts w:ascii="Cambria" w:hAnsi="Cambria"/>
        </w:rPr>
      </w:pPr>
      <w:r>
        <w:rPr>
          <w:rFonts w:ascii="Cambria" w:hAnsi="Cambria"/>
        </w:rPr>
        <w:t>Interpretación y resolución de consignas.</w:t>
      </w:r>
    </w:p>
    <w:p w:rsidR="005543B2" w:rsidRDefault="005543B2" w:rsidP="0057671A">
      <w:pPr>
        <w:numPr>
          <w:ilvl w:val="0"/>
          <w:numId w:val="10"/>
        </w:numPr>
        <w:spacing w:after="0" w:line="360" w:lineRule="auto"/>
        <w:rPr>
          <w:rFonts w:ascii="Cambria" w:hAnsi="Cambria"/>
        </w:rPr>
      </w:pPr>
      <w:r>
        <w:rPr>
          <w:rFonts w:ascii="Cambria" w:hAnsi="Cambria"/>
        </w:rPr>
        <w:t>Capacidad de análisis, resumen, síntesis, reflexión y creatividad.</w:t>
      </w:r>
    </w:p>
    <w:p w:rsidR="00E97AA2" w:rsidRDefault="00E97AA2" w:rsidP="0057671A">
      <w:pPr>
        <w:numPr>
          <w:ilvl w:val="0"/>
          <w:numId w:val="10"/>
        </w:numPr>
        <w:spacing w:after="0" w:line="360" w:lineRule="auto"/>
        <w:rPr>
          <w:rFonts w:ascii="Cambria" w:hAnsi="Cambria"/>
        </w:rPr>
      </w:pPr>
      <w:r>
        <w:rPr>
          <w:rFonts w:ascii="Cambria" w:hAnsi="Cambria"/>
        </w:rPr>
        <w:lastRenderedPageBreak/>
        <w:t>Utilización y manejo del vocabulario específico de la asignatura y del académico en general.</w:t>
      </w:r>
    </w:p>
    <w:p w:rsidR="00E97AA2" w:rsidRDefault="00E97AA2" w:rsidP="0057671A">
      <w:pPr>
        <w:numPr>
          <w:ilvl w:val="0"/>
          <w:numId w:val="10"/>
        </w:numPr>
        <w:spacing w:after="0" w:line="360" w:lineRule="auto"/>
        <w:rPr>
          <w:rFonts w:ascii="Cambria" w:hAnsi="Cambria"/>
        </w:rPr>
      </w:pPr>
      <w:r>
        <w:rPr>
          <w:rFonts w:ascii="Cambria" w:hAnsi="Cambria"/>
        </w:rPr>
        <w:t>Cita de las fuentes bibliográficas consultadas para la realización de actividades de investigación y/o trabajos prácticos individuales y/o grupales.</w:t>
      </w:r>
    </w:p>
    <w:p w:rsidR="00E97AA2" w:rsidRDefault="00E97AA2" w:rsidP="0057671A">
      <w:pPr>
        <w:numPr>
          <w:ilvl w:val="0"/>
          <w:numId w:val="10"/>
        </w:numPr>
        <w:spacing w:after="0" w:line="360" w:lineRule="auto"/>
        <w:rPr>
          <w:rFonts w:ascii="Cambria" w:hAnsi="Cambria"/>
        </w:rPr>
      </w:pPr>
      <w:r>
        <w:rPr>
          <w:rFonts w:ascii="Cambria" w:hAnsi="Cambria"/>
        </w:rPr>
        <w:t>Cumplimiento con las tareas extraescolares solicitadas.</w:t>
      </w:r>
    </w:p>
    <w:p w:rsidR="00E97AA2" w:rsidRDefault="00E97AA2" w:rsidP="0057671A">
      <w:pPr>
        <w:numPr>
          <w:ilvl w:val="0"/>
          <w:numId w:val="10"/>
        </w:numPr>
        <w:spacing w:after="0" w:line="360" w:lineRule="auto"/>
        <w:rPr>
          <w:rFonts w:ascii="Cambria" w:hAnsi="Cambria"/>
        </w:rPr>
      </w:pPr>
      <w:r>
        <w:rPr>
          <w:rFonts w:ascii="Cambria" w:hAnsi="Cambria"/>
        </w:rPr>
        <w:t>Presentación en tiempo y forma de los trabajos prácticos</w:t>
      </w:r>
      <w:r w:rsidR="00D954A9">
        <w:rPr>
          <w:rFonts w:ascii="Cambria" w:hAnsi="Cambria"/>
        </w:rPr>
        <w:t xml:space="preserve"> y/o propuestas</w:t>
      </w:r>
      <w:r w:rsidR="00100471">
        <w:rPr>
          <w:rFonts w:ascii="Cambria" w:hAnsi="Cambria"/>
        </w:rPr>
        <w:t xml:space="preserve"> de trabajo.</w:t>
      </w:r>
    </w:p>
    <w:p w:rsidR="00100471" w:rsidRDefault="00100471" w:rsidP="0057671A">
      <w:pPr>
        <w:numPr>
          <w:ilvl w:val="0"/>
          <w:numId w:val="10"/>
        </w:numPr>
        <w:spacing w:after="0" w:line="360" w:lineRule="auto"/>
        <w:rPr>
          <w:rFonts w:ascii="Cambria" w:hAnsi="Cambria"/>
        </w:rPr>
      </w:pPr>
      <w:r>
        <w:rPr>
          <w:rFonts w:ascii="Cambria" w:hAnsi="Cambria"/>
        </w:rPr>
        <w:t>Capacidad para trasladar los conceptos aprendidos al análisis de información.</w:t>
      </w:r>
    </w:p>
    <w:p w:rsidR="00100471" w:rsidRDefault="00100471" w:rsidP="0057671A">
      <w:pPr>
        <w:numPr>
          <w:ilvl w:val="0"/>
          <w:numId w:val="10"/>
        </w:numPr>
        <w:spacing w:after="0" w:line="360" w:lineRule="auto"/>
        <w:rPr>
          <w:rFonts w:ascii="Cambria" w:hAnsi="Cambria"/>
        </w:rPr>
      </w:pPr>
      <w:r>
        <w:rPr>
          <w:rFonts w:ascii="Cambria" w:hAnsi="Cambria"/>
        </w:rPr>
        <w:t>Capacidad de recuperar conocimientos anteriores y poder integrarlos a los nuevos aprendidos.</w:t>
      </w:r>
    </w:p>
    <w:p w:rsidR="00100471" w:rsidRDefault="00100471" w:rsidP="0057671A">
      <w:pPr>
        <w:numPr>
          <w:ilvl w:val="0"/>
          <w:numId w:val="10"/>
        </w:numPr>
        <w:spacing w:after="0" w:line="360" w:lineRule="auto"/>
        <w:rPr>
          <w:rFonts w:ascii="Cambria" w:hAnsi="Cambria"/>
        </w:rPr>
      </w:pPr>
      <w:r>
        <w:rPr>
          <w:rFonts w:ascii="Cambria" w:hAnsi="Cambria"/>
        </w:rPr>
        <w:t>Capacidad de trasladar los nuevos contenidos aprendidos a situaciones y propuestas didácticas, mediante la transferencia de conocimientos significativos.</w:t>
      </w:r>
    </w:p>
    <w:p w:rsidR="00100471" w:rsidRDefault="00100471" w:rsidP="0057671A">
      <w:pPr>
        <w:numPr>
          <w:ilvl w:val="0"/>
          <w:numId w:val="10"/>
        </w:numPr>
        <w:spacing w:after="0" w:line="360" w:lineRule="auto"/>
        <w:rPr>
          <w:rFonts w:ascii="Cambria" w:hAnsi="Cambria"/>
        </w:rPr>
      </w:pPr>
      <w:r>
        <w:rPr>
          <w:rFonts w:ascii="Cambria" w:hAnsi="Cambria"/>
        </w:rPr>
        <w:t>Saberes previos de los alumnos y cambios conceptuales.</w:t>
      </w:r>
    </w:p>
    <w:p w:rsidR="00100471" w:rsidRDefault="00100471" w:rsidP="0057671A">
      <w:pPr>
        <w:numPr>
          <w:ilvl w:val="0"/>
          <w:numId w:val="10"/>
        </w:numPr>
        <w:spacing w:after="0" w:line="360" w:lineRule="auto"/>
        <w:rPr>
          <w:rFonts w:ascii="Cambria" w:hAnsi="Cambria"/>
        </w:rPr>
      </w:pPr>
      <w:r>
        <w:rPr>
          <w:rFonts w:ascii="Cambria" w:hAnsi="Cambria"/>
        </w:rPr>
        <w:t>Estrategias empleadas en la resolución de problemas.</w:t>
      </w:r>
    </w:p>
    <w:p w:rsidR="00100471" w:rsidRDefault="00100471" w:rsidP="0057671A">
      <w:pPr>
        <w:numPr>
          <w:ilvl w:val="0"/>
          <w:numId w:val="10"/>
        </w:numPr>
        <w:spacing w:after="0" w:line="360" w:lineRule="auto"/>
        <w:rPr>
          <w:rFonts w:ascii="Cambria" w:hAnsi="Cambria"/>
        </w:rPr>
      </w:pPr>
      <w:r>
        <w:rPr>
          <w:rFonts w:ascii="Cambria" w:hAnsi="Cambria"/>
        </w:rPr>
        <w:t>Resolución de problemas teóricos y prácticos planteados en el aula.</w:t>
      </w:r>
    </w:p>
    <w:p w:rsidR="00100471" w:rsidRDefault="00100471" w:rsidP="0057671A">
      <w:pPr>
        <w:numPr>
          <w:ilvl w:val="0"/>
          <w:numId w:val="10"/>
        </w:numPr>
        <w:spacing w:after="0" w:line="360" w:lineRule="auto"/>
        <w:rPr>
          <w:rFonts w:ascii="Cambria" w:hAnsi="Cambria"/>
        </w:rPr>
      </w:pPr>
      <w:r>
        <w:rPr>
          <w:rFonts w:ascii="Cambria" w:hAnsi="Cambria"/>
        </w:rPr>
        <w:t>Creatividad, intereses, motivaciones, actitudes críticas y reflexivas.</w:t>
      </w:r>
    </w:p>
    <w:p w:rsidR="00100471" w:rsidRDefault="00100471" w:rsidP="0057671A">
      <w:pPr>
        <w:numPr>
          <w:ilvl w:val="0"/>
          <w:numId w:val="10"/>
        </w:numPr>
        <w:spacing w:after="0" w:line="360" w:lineRule="auto"/>
        <w:rPr>
          <w:rFonts w:ascii="Cambria" w:hAnsi="Cambria"/>
        </w:rPr>
      </w:pPr>
      <w:r>
        <w:rPr>
          <w:rFonts w:ascii="Cambria" w:hAnsi="Cambria"/>
        </w:rPr>
        <w:t>Maneras de conducirse en el aula: comportamiento, uso de vocabulario correcto, respeto hacia los demás alumnos y el profesor, respeto y tolerancia por las opiniones diferentes, etc.</w:t>
      </w:r>
    </w:p>
    <w:p w:rsidR="00100471" w:rsidRDefault="00100471" w:rsidP="0057671A">
      <w:pPr>
        <w:numPr>
          <w:ilvl w:val="0"/>
          <w:numId w:val="10"/>
        </w:numPr>
        <w:spacing w:after="0" w:line="360" w:lineRule="auto"/>
        <w:rPr>
          <w:rFonts w:ascii="Cambria" w:hAnsi="Cambria"/>
        </w:rPr>
      </w:pPr>
      <w:r>
        <w:rPr>
          <w:rFonts w:ascii="Cambria" w:hAnsi="Cambria"/>
        </w:rPr>
        <w:t>Valoración de la asignatura en su formación como persona crítica, reflexiva y participativa al ana</w:t>
      </w:r>
      <w:r w:rsidR="00E53188">
        <w:rPr>
          <w:rFonts w:ascii="Cambria" w:hAnsi="Cambria"/>
        </w:rPr>
        <w:t>lizar situaciones problemáticas en el mundo natural y en el ámbito de la enseñanza.</w:t>
      </w:r>
    </w:p>
    <w:p w:rsidR="00E53188" w:rsidRDefault="00E53188" w:rsidP="0057671A">
      <w:pPr>
        <w:numPr>
          <w:ilvl w:val="0"/>
          <w:numId w:val="10"/>
        </w:numPr>
        <w:spacing w:after="0" w:line="360" w:lineRule="auto"/>
        <w:rPr>
          <w:rFonts w:ascii="Cambria" w:hAnsi="Cambria"/>
        </w:rPr>
      </w:pPr>
      <w:r>
        <w:rPr>
          <w:rFonts w:ascii="Cambria" w:hAnsi="Cambria"/>
        </w:rPr>
        <w:t>Manejo de material didáctico aportado por la asignatura y por los alumnos.</w:t>
      </w:r>
    </w:p>
    <w:p w:rsidR="00E53188" w:rsidRDefault="00E53188" w:rsidP="0057671A">
      <w:pPr>
        <w:numPr>
          <w:ilvl w:val="0"/>
          <w:numId w:val="10"/>
        </w:numPr>
        <w:spacing w:after="0" w:line="360" w:lineRule="auto"/>
        <w:rPr>
          <w:rFonts w:ascii="Cambria" w:hAnsi="Cambria"/>
        </w:rPr>
      </w:pPr>
      <w:r>
        <w:rPr>
          <w:rFonts w:ascii="Cambria" w:hAnsi="Cambria"/>
        </w:rPr>
        <w:t>Destrezas para la resolución de guías y propuestas de trabajo, individuales y grupales.</w:t>
      </w:r>
    </w:p>
    <w:p w:rsidR="00FD507D" w:rsidRDefault="00FD507D" w:rsidP="0057671A">
      <w:pPr>
        <w:numPr>
          <w:ilvl w:val="0"/>
          <w:numId w:val="10"/>
        </w:numPr>
        <w:spacing w:after="0" w:line="360" w:lineRule="auto"/>
        <w:rPr>
          <w:rFonts w:ascii="Cambria" w:hAnsi="Cambria"/>
        </w:rPr>
      </w:pPr>
      <w:r>
        <w:rPr>
          <w:rFonts w:ascii="Cambria" w:hAnsi="Cambria"/>
        </w:rPr>
        <w:t>Presentación en tiempo y forma y aprobación de los trabajos finales (mapas y redes conceptuales).</w:t>
      </w:r>
    </w:p>
    <w:p w:rsidR="00E53188" w:rsidRDefault="00E53188" w:rsidP="00506D3B">
      <w:pPr>
        <w:spacing w:after="0" w:line="360" w:lineRule="auto"/>
        <w:rPr>
          <w:rFonts w:ascii="Cambria" w:hAnsi="Cambria"/>
        </w:rPr>
      </w:pPr>
    </w:p>
    <w:p w:rsidR="005543B2" w:rsidRDefault="005543B2" w:rsidP="00506D3B">
      <w:pPr>
        <w:spacing w:after="0" w:line="360" w:lineRule="auto"/>
        <w:rPr>
          <w:rFonts w:ascii="Cambria" w:hAnsi="Cambria"/>
        </w:rPr>
      </w:pPr>
    </w:p>
    <w:p w:rsidR="00E53188" w:rsidRDefault="00E53188" w:rsidP="00506D3B">
      <w:pPr>
        <w:spacing w:after="0" w:line="360" w:lineRule="auto"/>
        <w:rPr>
          <w:rFonts w:ascii="Cambria" w:hAnsi="Cambria"/>
          <w:b/>
          <w:u w:val="single"/>
        </w:rPr>
      </w:pPr>
      <w:r>
        <w:rPr>
          <w:rFonts w:ascii="Cambria" w:hAnsi="Cambria"/>
          <w:b/>
          <w:u w:val="single"/>
        </w:rPr>
        <w:t>INSTRUMENTOS</w:t>
      </w:r>
    </w:p>
    <w:p w:rsidR="00E53188" w:rsidRDefault="00E53188" w:rsidP="00506D3B">
      <w:pPr>
        <w:numPr>
          <w:ilvl w:val="0"/>
          <w:numId w:val="11"/>
        </w:numPr>
        <w:spacing w:after="0" w:line="360" w:lineRule="auto"/>
        <w:rPr>
          <w:rFonts w:ascii="Cambria" w:hAnsi="Cambria"/>
        </w:rPr>
      </w:pPr>
      <w:r>
        <w:rPr>
          <w:rFonts w:ascii="Cambria" w:hAnsi="Cambria"/>
        </w:rPr>
        <w:t>Pruebas escritas.</w:t>
      </w:r>
    </w:p>
    <w:p w:rsidR="00E53188" w:rsidRDefault="00E53188" w:rsidP="00506D3B">
      <w:pPr>
        <w:numPr>
          <w:ilvl w:val="0"/>
          <w:numId w:val="11"/>
        </w:numPr>
        <w:spacing w:after="0" w:line="360" w:lineRule="auto"/>
        <w:rPr>
          <w:rFonts w:ascii="Cambria" w:hAnsi="Cambria"/>
        </w:rPr>
      </w:pPr>
      <w:r>
        <w:rPr>
          <w:rFonts w:ascii="Cambria" w:hAnsi="Cambria"/>
        </w:rPr>
        <w:t>Evaluaciones orales (coloquios parciales y finales).</w:t>
      </w:r>
    </w:p>
    <w:p w:rsidR="00E53188" w:rsidRDefault="001B4814" w:rsidP="00506D3B">
      <w:pPr>
        <w:numPr>
          <w:ilvl w:val="0"/>
          <w:numId w:val="11"/>
        </w:numPr>
        <w:spacing w:after="0" w:line="360" w:lineRule="auto"/>
        <w:rPr>
          <w:rFonts w:ascii="Cambria" w:hAnsi="Cambria"/>
        </w:rPr>
      </w:pPr>
      <w:r>
        <w:rPr>
          <w:rFonts w:ascii="Cambria" w:hAnsi="Cambria"/>
        </w:rPr>
        <w:t>Propuestas de clases y trabajos prácticos con evaluación.</w:t>
      </w:r>
    </w:p>
    <w:p w:rsidR="001B4814" w:rsidRDefault="001B4814" w:rsidP="00506D3B">
      <w:pPr>
        <w:numPr>
          <w:ilvl w:val="0"/>
          <w:numId w:val="11"/>
        </w:numPr>
        <w:spacing w:after="0" w:line="360" w:lineRule="auto"/>
        <w:rPr>
          <w:rFonts w:ascii="Cambria" w:hAnsi="Cambria"/>
        </w:rPr>
      </w:pPr>
      <w:r>
        <w:rPr>
          <w:rFonts w:ascii="Cambria" w:hAnsi="Cambria"/>
        </w:rPr>
        <w:t>Informes.</w:t>
      </w:r>
    </w:p>
    <w:p w:rsidR="001B4814" w:rsidRDefault="001B4814" w:rsidP="00506D3B">
      <w:pPr>
        <w:numPr>
          <w:ilvl w:val="0"/>
          <w:numId w:val="11"/>
        </w:numPr>
        <w:spacing w:after="0" w:line="360" w:lineRule="auto"/>
        <w:rPr>
          <w:rFonts w:ascii="Cambria" w:hAnsi="Cambria"/>
        </w:rPr>
      </w:pPr>
      <w:r>
        <w:rPr>
          <w:rFonts w:ascii="Cambria" w:hAnsi="Cambria"/>
        </w:rPr>
        <w:t>Elaboración de modelos teóricos, gráficos, físicos, etc.</w:t>
      </w:r>
    </w:p>
    <w:p w:rsidR="001B4814" w:rsidRDefault="001B4814" w:rsidP="00506D3B">
      <w:pPr>
        <w:numPr>
          <w:ilvl w:val="0"/>
          <w:numId w:val="11"/>
        </w:numPr>
        <w:spacing w:after="0" w:line="360" w:lineRule="auto"/>
        <w:rPr>
          <w:rFonts w:ascii="Cambria" w:hAnsi="Cambria"/>
        </w:rPr>
      </w:pPr>
      <w:r>
        <w:rPr>
          <w:rFonts w:ascii="Cambria" w:hAnsi="Cambria"/>
        </w:rPr>
        <w:t>Situaciones problemáticas de tipo teórico y práctico.</w:t>
      </w:r>
    </w:p>
    <w:p w:rsidR="001B4814" w:rsidRDefault="001B4814" w:rsidP="00506D3B">
      <w:pPr>
        <w:numPr>
          <w:ilvl w:val="0"/>
          <w:numId w:val="11"/>
        </w:numPr>
        <w:spacing w:after="0" w:line="360" w:lineRule="auto"/>
        <w:rPr>
          <w:rFonts w:ascii="Cambria" w:hAnsi="Cambria"/>
        </w:rPr>
      </w:pPr>
      <w:r>
        <w:rPr>
          <w:rFonts w:ascii="Cambria" w:hAnsi="Cambria"/>
        </w:rPr>
        <w:lastRenderedPageBreak/>
        <w:t>Guías y propuestas de trabajo, individuales y grupales.</w:t>
      </w:r>
    </w:p>
    <w:p w:rsidR="001B4814" w:rsidRPr="00E53188" w:rsidRDefault="001B4814" w:rsidP="001B4814">
      <w:pPr>
        <w:spacing w:after="0" w:line="240" w:lineRule="auto"/>
        <w:ind w:left="360"/>
        <w:rPr>
          <w:rFonts w:ascii="Cambria" w:hAnsi="Cambria"/>
        </w:rPr>
      </w:pPr>
    </w:p>
    <w:p w:rsidR="00E53188" w:rsidRDefault="00E53188" w:rsidP="00631CC5">
      <w:pPr>
        <w:spacing w:after="0" w:line="240" w:lineRule="auto"/>
        <w:rPr>
          <w:rFonts w:ascii="Cambria" w:hAnsi="Cambria"/>
          <w:b/>
          <w:u w:val="single"/>
        </w:rPr>
      </w:pPr>
    </w:p>
    <w:p w:rsidR="00631CC5" w:rsidRDefault="00E77E70" w:rsidP="009A77EE">
      <w:pPr>
        <w:spacing w:after="0" w:line="360" w:lineRule="auto"/>
        <w:rPr>
          <w:rFonts w:ascii="Cambria" w:hAnsi="Cambria"/>
          <w:b/>
          <w:u w:val="single"/>
        </w:rPr>
      </w:pPr>
      <w:r w:rsidRPr="00DC7EF4">
        <w:rPr>
          <w:rFonts w:ascii="Cambria" w:hAnsi="Cambria"/>
          <w:b/>
          <w:u w:val="single"/>
        </w:rPr>
        <w:t>CRONOGRAMA</w:t>
      </w:r>
    </w:p>
    <w:p w:rsidR="001B4814" w:rsidRDefault="001B4814" w:rsidP="009A77EE">
      <w:pPr>
        <w:spacing w:after="0" w:line="360" w:lineRule="auto"/>
        <w:rPr>
          <w:rFonts w:ascii="Cambria" w:hAnsi="Cambria"/>
          <w:b/>
        </w:rPr>
      </w:pPr>
      <w:r w:rsidRPr="001B4814">
        <w:rPr>
          <w:rFonts w:ascii="Cambria" w:hAnsi="Cambria"/>
          <w:b/>
        </w:rPr>
        <w:t>Primer Cuatrimestre</w:t>
      </w:r>
      <w:r>
        <w:rPr>
          <w:rFonts w:ascii="Cambria" w:hAnsi="Cambria"/>
          <w:b/>
        </w:rPr>
        <w:t>: desde el 27 de marzo al 07 de julio.</w:t>
      </w:r>
    </w:p>
    <w:p w:rsidR="00083E1C" w:rsidRDefault="003527B0" w:rsidP="009A77EE">
      <w:pPr>
        <w:numPr>
          <w:ilvl w:val="0"/>
          <w:numId w:val="12"/>
        </w:numPr>
        <w:spacing w:after="0" w:line="360" w:lineRule="auto"/>
        <w:rPr>
          <w:rFonts w:ascii="Cambria" w:hAnsi="Cambria"/>
        </w:rPr>
      </w:pPr>
      <w:r>
        <w:rPr>
          <w:rFonts w:ascii="Cambria" w:hAnsi="Cambria"/>
        </w:rPr>
        <w:t>EJE I</w:t>
      </w:r>
      <w:r w:rsidR="0057671A">
        <w:rPr>
          <w:rFonts w:ascii="Cambria" w:hAnsi="Cambria"/>
        </w:rPr>
        <w:t xml:space="preserve">: </w:t>
      </w:r>
      <w:r w:rsidR="0040517D">
        <w:rPr>
          <w:rFonts w:ascii="Cambria" w:hAnsi="Cambria"/>
        </w:rPr>
        <w:t>LA ECOLOGÍA COMO DISCIPLINA</w:t>
      </w:r>
      <w:r w:rsidR="00110581">
        <w:rPr>
          <w:rFonts w:ascii="Cambria" w:hAnsi="Cambria"/>
        </w:rPr>
        <w:t>.</w:t>
      </w:r>
    </w:p>
    <w:p w:rsidR="00110581" w:rsidRDefault="00110581" w:rsidP="009A77EE">
      <w:pPr>
        <w:spacing w:after="0" w:line="360" w:lineRule="auto"/>
        <w:rPr>
          <w:rFonts w:ascii="Cambria" w:hAnsi="Cambria"/>
        </w:rPr>
      </w:pPr>
    </w:p>
    <w:p w:rsidR="00110581" w:rsidRDefault="00110581" w:rsidP="009A77EE">
      <w:pPr>
        <w:spacing w:after="0" w:line="360" w:lineRule="auto"/>
        <w:rPr>
          <w:rFonts w:ascii="Cambria" w:hAnsi="Cambria"/>
          <w:b/>
        </w:rPr>
      </w:pPr>
      <w:r>
        <w:rPr>
          <w:rFonts w:ascii="Cambria" w:hAnsi="Cambria"/>
          <w:b/>
        </w:rPr>
        <w:t>Segundo Cuatrimestre:</w:t>
      </w:r>
      <w:r w:rsidR="00A16CAE">
        <w:rPr>
          <w:rFonts w:ascii="Cambria" w:hAnsi="Cambria"/>
          <w:b/>
        </w:rPr>
        <w:t xml:space="preserve"> desde el 07 de agoto al 17 de noviembre.</w:t>
      </w:r>
    </w:p>
    <w:p w:rsidR="00A16CAE" w:rsidRDefault="0040517D" w:rsidP="009A77EE">
      <w:pPr>
        <w:numPr>
          <w:ilvl w:val="0"/>
          <w:numId w:val="13"/>
        </w:numPr>
        <w:spacing w:after="0" w:line="360" w:lineRule="auto"/>
        <w:rPr>
          <w:rFonts w:ascii="Cambria" w:hAnsi="Cambria"/>
        </w:rPr>
      </w:pPr>
      <w:r>
        <w:rPr>
          <w:rFonts w:ascii="Cambria" w:hAnsi="Cambria"/>
        </w:rPr>
        <w:t>EJE II</w:t>
      </w:r>
      <w:r w:rsidR="0057671A">
        <w:rPr>
          <w:rFonts w:ascii="Cambria" w:hAnsi="Cambria"/>
        </w:rPr>
        <w:t>:</w:t>
      </w:r>
      <w:r>
        <w:rPr>
          <w:rFonts w:ascii="Cambria" w:hAnsi="Cambria"/>
        </w:rPr>
        <w:t xml:space="preserve"> ECOLOGÍA DE POBLACIONES</w:t>
      </w:r>
      <w:r w:rsidR="00A16CAE">
        <w:rPr>
          <w:rFonts w:ascii="Cambria" w:hAnsi="Cambria"/>
        </w:rPr>
        <w:t>.</w:t>
      </w:r>
    </w:p>
    <w:p w:rsidR="00806195" w:rsidRDefault="00806195" w:rsidP="00631CC5">
      <w:pPr>
        <w:spacing w:after="0" w:line="240" w:lineRule="auto"/>
        <w:rPr>
          <w:rFonts w:ascii="Cambria" w:hAnsi="Cambria"/>
          <w:b/>
        </w:rPr>
      </w:pPr>
    </w:p>
    <w:p w:rsidR="00C9344D" w:rsidRDefault="00C9344D" w:rsidP="00066749">
      <w:pPr>
        <w:spacing w:after="0" w:line="360" w:lineRule="auto"/>
        <w:rPr>
          <w:rFonts w:ascii="Cambria" w:hAnsi="Cambria"/>
          <w:b/>
          <w:u w:val="single"/>
        </w:rPr>
      </w:pPr>
    </w:p>
    <w:p w:rsidR="002D0B3E" w:rsidRPr="00066749" w:rsidRDefault="002D0B3E" w:rsidP="00C9344D">
      <w:pPr>
        <w:spacing w:after="0" w:line="360" w:lineRule="auto"/>
        <w:rPr>
          <w:rFonts w:ascii="Cambria" w:hAnsi="Cambria"/>
          <w:b/>
          <w:u w:val="single"/>
        </w:rPr>
      </w:pPr>
      <w:r>
        <w:rPr>
          <w:rFonts w:ascii="Cambria" w:hAnsi="Cambria"/>
          <w:b/>
          <w:u w:val="single"/>
        </w:rPr>
        <w:t>FECHAS DE PARCIALES Y RECUPERATORIOS</w:t>
      </w:r>
    </w:p>
    <w:p w:rsidR="00FE1D93" w:rsidRDefault="00A433EC" w:rsidP="00C9344D">
      <w:pPr>
        <w:numPr>
          <w:ilvl w:val="0"/>
          <w:numId w:val="16"/>
        </w:numPr>
        <w:spacing w:after="0" w:line="360" w:lineRule="auto"/>
        <w:rPr>
          <w:rFonts w:ascii="Cambria" w:hAnsi="Cambria"/>
        </w:rPr>
      </w:pPr>
      <w:r>
        <w:rPr>
          <w:rFonts w:ascii="Cambria" w:hAnsi="Cambria"/>
        </w:rPr>
        <w:t>1° Parcial: 05</w:t>
      </w:r>
      <w:r w:rsidR="0057671A">
        <w:rPr>
          <w:rFonts w:ascii="Cambria" w:hAnsi="Cambria"/>
        </w:rPr>
        <w:t>/06</w:t>
      </w:r>
    </w:p>
    <w:p w:rsidR="00FE1D93" w:rsidRDefault="002D0B3E" w:rsidP="00C9344D">
      <w:pPr>
        <w:numPr>
          <w:ilvl w:val="0"/>
          <w:numId w:val="16"/>
        </w:numPr>
        <w:spacing w:after="0" w:line="360" w:lineRule="auto"/>
        <w:rPr>
          <w:rFonts w:ascii="Cambria" w:hAnsi="Cambria"/>
        </w:rPr>
      </w:pPr>
      <w:r w:rsidRPr="00FE1D93">
        <w:rPr>
          <w:rFonts w:ascii="Cambria" w:hAnsi="Cambria"/>
        </w:rPr>
        <w:t>2° Parcial:</w:t>
      </w:r>
      <w:r w:rsidR="00A433EC">
        <w:rPr>
          <w:rFonts w:ascii="Cambria" w:hAnsi="Cambria"/>
        </w:rPr>
        <w:t xml:space="preserve"> 09</w:t>
      </w:r>
      <w:r w:rsidR="00C06FF3">
        <w:rPr>
          <w:rFonts w:ascii="Cambria" w:hAnsi="Cambria"/>
        </w:rPr>
        <w:t>/10</w:t>
      </w:r>
    </w:p>
    <w:p w:rsidR="00FE1D93" w:rsidRDefault="002D0B3E" w:rsidP="00C9344D">
      <w:pPr>
        <w:numPr>
          <w:ilvl w:val="0"/>
          <w:numId w:val="16"/>
        </w:numPr>
        <w:spacing w:after="0" w:line="360" w:lineRule="auto"/>
        <w:rPr>
          <w:rFonts w:ascii="Cambria" w:hAnsi="Cambria"/>
        </w:rPr>
      </w:pPr>
      <w:r w:rsidRPr="00FE1D93">
        <w:rPr>
          <w:rFonts w:ascii="Cambria" w:hAnsi="Cambria"/>
        </w:rPr>
        <w:t>1° Recuperatorio:</w:t>
      </w:r>
      <w:r w:rsidR="00066749" w:rsidRPr="00FE1D93">
        <w:rPr>
          <w:rFonts w:ascii="Cambria" w:hAnsi="Cambria"/>
        </w:rPr>
        <w:t xml:space="preserve"> </w:t>
      </w:r>
      <w:r w:rsidR="00A433EC">
        <w:rPr>
          <w:rFonts w:ascii="Cambria" w:hAnsi="Cambria"/>
        </w:rPr>
        <w:t>26</w:t>
      </w:r>
      <w:r w:rsidRPr="00FE1D93">
        <w:rPr>
          <w:rFonts w:ascii="Cambria" w:hAnsi="Cambria"/>
        </w:rPr>
        <w:t>/06</w:t>
      </w:r>
    </w:p>
    <w:p w:rsidR="002D0B3E" w:rsidRPr="00FE1D93" w:rsidRDefault="002D0B3E" w:rsidP="00C9344D">
      <w:pPr>
        <w:numPr>
          <w:ilvl w:val="0"/>
          <w:numId w:val="16"/>
        </w:numPr>
        <w:spacing w:after="0" w:line="360" w:lineRule="auto"/>
        <w:rPr>
          <w:rFonts w:ascii="Cambria" w:hAnsi="Cambria"/>
        </w:rPr>
      </w:pPr>
      <w:r w:rsidRPr="00FE1D93">
        <w:rPr>
          <w:rFonts w:ascii="Cambria" w:hAnsi="Cambria"/>
        </w:rPr>
        <w:t xml:space="preserve">2° Recuperatorio: </w:t>
      </w:r>
      <w:r w:rsidR="00A433EC">
        <w:rPr>
          <w:rFonts w:ascii="Cambria" w:hAnsi="Cambria"/>
        </w:rPr>
        <w:t>30/10</w:t>
      </w:r>
    </w:p>
    <w:p w:rsidR="00F35415" w:rsidRDefault="00F35415" w:rsidP="00C9344D">
      <w:pPr>
        <w:spacing w:after="0" w:line="360" w:lineRule="auto"/>
        <w:rPr>
          <w:rFonts w:ascii="Cambria" w:hAnsi="Cambria"/>
          <w:b/>
          <w:u w:val="single"/>
        </w:rPr>
      </w:pPr>
    </w:p>
    <w:p w:rsidR="00223412" w:rsidRDefault="00066749" w:rsidP="00C9344D">
      <w:pPr>
        <w:spacing w:line="360" w:lineRule="auto"/>
        <w:rPr>
          <w:rFonts w:ascii="Cambria" w:hAnsi="Cambria"/>
          <w:b/>
          <w:u w:val="single"/>
        </w:rPr>
      </w:pPr>
      <w:r>
        <w:rPr>
          <w:rFonts w:ascii="Cambria" w:hAnsi="Cambria"/>
          <w:b/>
          <w:u w:val="single"/>
        </w:rPr>
        <w:t>TRABAJOS PRÁCTICOS</w:t>
      </w:r>
    </w:p>
    <w:p w:rsidR="00FE1D93" w:rsidRDefault="00A433EC" w:rsidP="00C9344D">
      <w:pPr>
        <w:numPr>
          <w:ilvl w:val="0"/>
          <w:numId w:val="17"/>
        </w:numPr>
        <w:spacing w:line="360" w:lineRule="auto"/>
        <w:rPr>
          <w:rFonts w:ascii="Cambria" w:hAnsi="Cambria"/>
        </w:rPr>
      </w:pPr>
      <w:r>
        <w:rPr>
          <w:rFonts w:ascii="Cambria" w:hAnsi="Cambria"/>
        </w:rPr>
        <w:t>1°: 29</w:t>
      </w:r>
      <w:r w:rsidR="0057671A">
        <w:rPr>
          <w:rFonts w:ascii="Cambria" w:hAnsi="Cambria"/>
        </w:rPr>
        <w:t>/05</w:t>
      </w:r>
    </w:p>
    <w:p w:rsidR="00FE1D93" w:rsidRDefault="00A433EC" w:rsidP="00C9344D">
      <w:pPr>
        <w:numPr>
          <w:ilvl w:val="0"/>
          <w:numId w:val="17"/>
        </w:numPr>
        <w:spacing w:line="360" w:lineRule="auto"/>
        <w:rPr>
          <w:rFonts w:ascii="Cambria" w:hAnsi="Cambria"/>
        </w:rPr>
      </w:pPr>
      <w:r>
        <w:rPr>
          <w:rFonts w:ascii="Cambria" w:hAnsi="Cambria"/>
        </w:rPr>
        <w:t>2°: 28</w:t>
      </w:r>
      <w:r w:rsidR="0057671A">
        <w:rPr>
          <w:rFonts w:ascii="Cambria" w:hAnsi="Cambria"/>
        </w:rPr>
        <w:t>/08</w:t>
      </w:r>
    </w:p>
    <w:p w:rsidR="00066749" w:rsidRPr="00FE1D93" w:rsidRDefault="00A433EC" w:rsidP="00C9344D">
      <w:pPr>
        <w:numPr>
          <w:ilvl w:val="0"/>
          <w:numId w:val="17"/>
        </w:numPr>
        <w:spacing w:line="360" w:lineRule="auto"/>
        <w:rPr>
          <w:rFonts w:ascii="Cambria" w:hAnsi="Cambria"/>
        </w:rPr>
      </w:pPr>
      <w:r>
        <w:rPr>
          <w:rFonts w:ascii="Cambria" w:hAnsi="Cambria"/>
        </w:rPr>
        <w:t>3°: 16</w:t>
      </w:r>
      <w:r w:rsidR="00066749" w:rsidRPr="00FE1D93">
        <w:rPr>
          <w:rFonts w:ascii="Cambria" w:hAnsi="Cambria"/>
        </w:rPr>
        <w:t>/10</w:t>
      </w:r>
    </w:p>
    <w:p w:rsidR="00C9344D" w:rsidRDefault="00C9344D" w:rsidP="00C9344D">
      <w:pPr>
        <w:spacing w:line="360" w:lineRule="auto"/>
        <w:rPr>
          <w:rFonts w:ascii="Cambria" w:hAnsi="Cambria"/>
          <w:b/>
          <w:u w:val="single"/>
        </w:rPr>
      </w:pPr>
    </w:p>
    <w:p w:rsidR="00066749" w:rsidRDefault="00066749" w:rsidP="00C9344D">
      <w:pPr>
        <w:spacing w:line="360" w:lineRule="auto"/>
        <w:rPr>
          <w:rFonts w:ascii="Cambria" w:hAnsi="Cambria"/>
          <w:b/>
          <w:u w:val="single"/>
        </w:rPr>
      </w:pPr>
      <w:r>
        <w:rPr>
          <w:rFonts w:ascii="Cambria" w:hAnsi="Cambria"/>
          <w:b/>
          <w:u w:val="single"/>
        </w:rPr>
        <w:t>CONDICIÓN PARA LA ACREDITACIÓN DE LOS ALUMNOS</w:t>
      </w:r>
    </w:p>
    <w:p w:rsidR="0029428E" w:rsidRDefault="0029428E" w:rsidP="0029428E">
      <w:pPr>
        <w:spacing w:line="360" w:lineRule="auto"/>
        <w:rPr>
          <w:rFonts w:ascii="Cambria" w:hAnsi="Cambria"/>
        </w:rPr>
      </w:pPr>
      <w:r>
        <w:rPr>
          <w:rFonts w:ascii="Cambria" w:hAnsi="Cambria"/>
          <w:b/>
          <w:u w:val="single"/>
        </w:rPr>
        <w:t>PROMOCIÓN DIRECTA</w:t>
      </w:r>
      <w:r w:rsidRPr="00FF3279">
        <w:rPr>
          <w:rFonts w:ascii="Cambria" w:hAnsi="Cambria"/>
          <w:b/>
        </w:rPr>
        <w:t>:</w:t>
      </w:r>
      <w:r>
        <w:rPr>
          <w:rFonts w:ascii="Cambria" w:hAnsi="Cambria"/>
          <w:b/>
        </w:rPr>
        <w:t xml:space="preserve"> </w:t>
      </w:r>
      <w:r>
        <w:rPr>
          <w:rFonts w:ascii="Cambria" w:hAnsi="Cambria"/>
        </w:rPr>
        <w:t>Sólo tiene vigencia durante el año académico en que se curse la UC, vencido dicho período el alumno pasa al carácter de alumno con Examen Final.</w:t>
      </w:r>
    </w:p>
    <w:p w:rsidR="0029428E" w:rsidRDefault="0029428E" w:rsidP="0029428E">
      <w:pPr>
        <w:spacing w:line="360" w:lineRule="auto"/>
        <w:rPr>
          <w:rFonts w:ascii="Cambria" w:hAnsi="Cambria"/>
        </w:rPr>
      </w:pPr>
      <w:r>
        <w:rPr>
          <w:rFonts w:ascii="Cambria" w:hAnsi="Cambria"/>
        </w:rPr>
        <w:t>El alumno “</w:t>
      </w:r>
      <w:r w:rsidRPr="00FF3279">
        <w:rPr>
          <w:rFonts w:ascii="Cambria" w:hAnsi="Cambria"/>
          <w:u w:val="single"/>
        </w:rPr>
        <w:t>regular</w:t>
      </w:r>
      <w:r>
        <w:rPr>
          <w:rFonts w:ascii="Cambria" w:hAnsi="Cambria"/>
        </w:rPr>
        <w:t>” podrá acreditar la cátedra por:</w:t>
      </w:r>
    </w:p>
    <w:p w:rsidR="0029428E" w:rsidRDefault="0029428E" w:rsidP="0029428E">
      <w:pPr>
        <w:spacing w:line="360" w:lineRule="auto"/>
        <w:rPr>
          <w:rFonts w:ascii="Cambria" w:hAnsi="Cambria"/>
        </w:rPr>
      </w:pPr>
      <w:r w:rsidRPr="00FF3279">
        <w:rPr>
          <w:rFonts w:ascii="Cambria" w:hAnsi="Cambria"/>
          <w:b/>
          <w:u w:val="single"/>
        </w:rPr>
        <w:t>Promoción por Coloquio Final</w:t>
      </w:r>
      <w:r w:rsidRPr="00FF3279">
        <w:rPr>
          <w:rFonts w:ascii="Cambria" w:hAnsi="Cambria"/>
          <w:b/>
        </w:rPr>
        <w:t>:</w:t>
      </w:r>
      <w:r>
        <w:rPr>
          <w:rFonts w:ascii="Cambria" w:hAnsi="Cambria"/>
        </w:rPr>
        <w:t xml:space="preserve"> Cumpliendo con los siguientes requisitos para el presente ciclo lectivo:</w:t>
      </w:r>
    </w:p>
    <w:p w:rsidR="0029428E" w:rsidRPr="00FF3279" w:rsidRDefault="0029428E" w:rsidP="0029428E">
      <w:pPr>
        <w:numPr>
          <w:ilvl w:val="0"/>
          <w:numId w:val="19"/>
        </w:numPr>
        <w:spacing w:line="360" w:lineRule="auto"/>
        <w:rPr>
          <w:rFonts w:ascii="Cambria" w:hAnsi="Cambria"/>
          <w:u w:val="single"/>
        </w:rPr>
      </w:pPr>
      <w:r>
        <w:rPr>
          <w:rFonts w:ascii="Cambria" w:hAnsi="Cambria"/>
        </w:rPr>
        <w:t>70% de asistencia como mínimo a las clases presenciales en todos los casos.</w:t>
      </w:r>
    </w:p>
    <w:p w:rsidR="0029428E" w:rsidRPr="00FF3279" w:rsidRDefault="0029428E" w:rsidP="0029428E">
      <w:pPr>
        <w:numPr>
          <w:ilvl w:val="0"/>
          <w:numId w:val="19"/>
        </w:numPr>
        <w:spacing w:line="360" w:lineRule="auto"/>
        <w:rPr>
          <w:rFonts w:ascii="Cambria" w:hAnsi="Cambria"/>
          <w:u w:val="single"/>
        </w:rPr>
      </w:pPr>
      <w:r>
        <w:rPr>
          <w:rFonts w:ascii="Cambria" w:hAnsi="Cambria"/>
        </w:rPr>
        <w:t>60% de asistencia para estudiantes que trabajan y/o presenten situaciones particulares.</w:t>
      </w:r>
    </w:p>
    <w:p w:rsidR="0029428E" w:rsidRPr="00FF3279" w:rsidRDefault="0029428E" w:rsidP="0029428E">
      <w:pPr>
        <w:numPr>
          <w:ilvl w:val="0"/>
          <w:numId w:val="19"/>
        </w:numPr>
        <w:spacing w:line="360" w:lineRule="auto"/>
        <w:rPr>
          <w:rFonts w:ascii="Cambria" w:hAnsi="Cambria"/>
          <w:u w:val="single"/>
        </w:rPr>
      </w:pPr>
      <w:r>
        <w:rPr>
          <w:rFonts w:ascii="Cambria" w:hAnsi="Cambria"/>
        </w:rPr>
        <w:lastRenderedPageBreak/>
        <w:t>Aprobación de 2(dos) parciales con una nota no inferior a 7 (siete) y 3 (tres) trabajos prácticos evaluados y presenciales con una escala no inferior a 7 (siete). Los alumnos tienen derecho a un recuperatorio para no perder esta condición en todas las instancias.</w:t>
      </w:r>
    </w:p>
    <w:p w:rsidR="0029428E" w:rsidRPr="0039197B" w:rsidRDefault="0029428E" w:rsidP="0029428E">
      <w:pPr>
        <w:numPr>
          <w:ilvl w:val="0"/>
          <w:numId w:val="19"/>
        </w:numPr>
        <w:spacing w:line="360" w:lineRule="auto"/>
        <w:rPr>
          <w:rFonts w:ascii="Cambria" w:hAnsi="Cambria"/>
          <w:u w:val="single"/>
        </w:rPr>
      </w:pPr>
      <w:r>
        <w:rPr>
          <w:rFonts w:ascii="Cambria" w:hAnsi="Cambria"/>
        </w:rPr>
        <w:t>Presentación y aprobación de las propuestas de trabajo con carácter evaluativo: trabajos de aplicación y resolución, informes, guías, instancias orales de temas seleccionados y/o específicos denominadas Instancias de Acreditación Obligatoria (los alumnos que aprobaran estas instancias no rendirán las mismas en las evaluaciones parciales), realización de materiales didácticos, etc.</w:t>
      </w:r>
    </w:p>
    <w:p w:rsidR="0029428E" w:rsidRPr="008B28C0" w:rsidRDefault="0029428E" w:rsidP="0029428E">
      <w:pPr>
        <w:numPr>
          <w:ilvl w:val="0"/>
          <w:numId w:val="19"/>
        </w:numPr>
        <w:spacing w:line="360" w:lineRule="auto"/>
        <w:rPr>
          <w:rFonts w:ascii="Cambria" w:hAnsi="Cambria"/>
          <w:u w:val="single"/>
        </w:rPr>
      </w:pPr>
      <w:r>
        <w:rPr>
          <w:rFonts w:ascii="Cambria" w:hAnsi="Cambria"/>
        </w:rPr>
        <w:t>Aprobación de una instancia de evaluación en forma de Coloquio Final Integrador, con la misma escala establecida anteriormente (nota no inferior a 7). El alumno que no aprobara dicha instancia en los tiempos establecidos, pasará a la instancia de Examen Final Regular.</w:t>
      </w:r>
    </w:p>
    <w:p w:rsidR="0029428E" w:rsidRDefault="0029428E" w:rsidP="0029428E">
      <w:pPr>
        <w:numPr>
          <w:ilvl w:val="0"/>
          <w:numId w:val="19"/>
        </w:numPr>
        <w:spacing w:line="360" w:lineRule="auto"/>
        <w:rPr>
          <w:rFonts w:ascii="Cambria" w:hAnsi="Cambria"/>
          <w:u w:val="single"/>
        </w:rPr>
      </w:pPr>
      <w:r>
        <w:rPr>
          <w:rFonts w:ascii="Cambria" w:hAnsi="Cambria"/>
        </w:rPr>
        <w:t>En la instancia oral de coloquio se deberá presentar un esquema integrador (red conceptual), 15 días previos a la fecha de coloquio, junto a la propuesta de trabajo.</w:t>
      </w:r>
    </w:p>
    <w:p w:rsidR="0029428E" w:rsidRDefault="0029428E" w:rsidP="0029428E">
      <w:pPr>
        <w:spacing w:line="360" w:lineRule="auto"/>
        <w:rPr>
          <w:rFonts w:ascii="Cambria" w:hAnsi="Cambria"/>
          <w:u w:val="single"/>
        </w:rPr>
      </w:pPr>
    </w:p>
    <w:p w:rsidR="0029428E" w:rsidRPr="0029428E" w:rsidRDefault="0029428E" w:rsidP="0029428E">
      <w:pPr>
        <w:spacing w:line="360" w:lineRule="auto"/>
        <w:rPr>
          <w:rFonts w:ascii="Cambria" w:hAnsi="Cambria"/>
          <w:u w:val="single"/>
        </w:rPr>
      </w:pPr>
      <w:r w:rsidRPr="0029428E">
        <w:rPr>
          <w:rFonts w:ascii="Cambria" w:hAnsi="Cambria"/>
          <w:b/>
          <w:u w:val="single"/>
        </w:rPr>
        <w:t>CONDICIÓN PARA LA ACREDITACIÓN DE LOS ALUMNOS</w:t>
      </w:r>
    </w:p>
    <w:p w:rsidR="0029428E" w:rsidRPr="008B28C0" w:rsidRDefault="0029428E" w:rsidP="0029428E">
      <w:pPr>
        <w:spacing w:line="360" w:lineRule="auto"/>
        <w:rPr>
          <w:rFonts w:ascii="Cambria" w:hAnsi="Cambria"/>
          <w:u w:val="single"/>
        </w:rPr>
      </w:pPr>
      <w:r>
        <w:rPr>
          <w:rFonts w:ascii="Cambria" w:hAnsi="Cambria"/>
          <w:b/>
          <w:u w:val="single"/>
        </w:rPr>
        <w:t>POR EXAMEN FINAL</w:t>
      </w:r>
    </w:p>
    <w:p w:rsidR="0029428E" w:rsidRDefault="0029428E" w:rsidP="0029428E">
      <w:pPr>
        <w:spacing w:line="360" w:lineRule="auto"/>
        <w:rPr>
          <w:rFonts w:ascii="Cambria" w:hAnsi="Cambria"/>
        </w:rPr>
      </w:pPr>
      <w:r>
        <w:rPr>
          <w:rFonts w:ascii="Cambria" w:hAnsi="Cambria"/>
        </w:rPr>
        <w:t xml:space="preserve"> </w:t>
      </w:r>
      <w:r>
        <w:rPr>
          <w:rFonts w:ascii="Cambria" w:hAnsi="Cambria"/>
          <w:b/>
          <w:u w:val="single"/>
        </w:rPr>
        <w:t>El alumno regular</w:t>
      </w:r>
      <w:r w:rsidRPr="008B28C0">
        <w:rPr>
          <w:rFonts w:ascii="Cambria" w:hAnsi="Cambria"/>
          <w:b/>
        </w:rPr>
        <w:t>:</w:t>
      </w:r>
      <w:r>
        <w:rPr>
          <w:rFonts w:ascii="Cambria" w:hAnsi="Cambria"/>
          <w:b/>
        </w:rPr>
        <w:t xml:space="preserve"> </w:t>
      </w:r>
      <w:r>
        <w:rPr>
          <w:rFonts w:ascii="Cambria" w:hAnsi="Cambria"/>
        </w:rPr>
        <w:t>(La condición se conserva por 3 años académicos).</w:t>
      </w:r>
    </w:p>
    <w:p w:rsidR="0029428E" w:rsidRDefault="0029428E" w:rsidP="0029428E">
      <w:pPr>
        <w:spacing w:line="360" w:lineRule="auto"/>
        <w:rPr>
          <w:rFonts w:ascii="Cambria" w:hAnsi="Cambria"/>
        </w:rPr>
      </w:pPr>
      <w:r>
        <w:rPr>
          <w:rFonts w:ascii="Cambria" w:hAnsi="Cambria"/>
        </w:rPr>
        <w:t xml:space="preserve">Podrá acreditar la cátedra por </w:t>
      </w:r>
      <w:r w:rsidRPr="008B28C0">
        <w:rPr>
          <w:rFonts w:ascii="Cambria" w:hAnsi="Cambria"/>
          <w:b/>
          <w:u w:val="single"/>
        </w:rPr>
        <w:t>Examen Final</w:t>
      </w:r>
      <w:r>
        <w:rPr>
          <w:rFonts w:ascii="Cambria" w:hAnsi="Cambria"/>
        </w:rPr>
        <w:t xml:space="preserve"> cumplimentando los siguientes requisitos para el presente ciclo lectivo:</w:t>
      </w:r>
    </w:p>
    <w:p w:rsidR="0029428E" w:rsidRDefault="0029428E" w:rsidP="0029428E">
      <w:pPr>
        <w:spacing w:line="360" w:lineRule="auto"/>
        <w:rPr>
          <w:rFonts w:ascii="Cambria" w:hAnsi="Cambria"/>
          <w:b/>
        </w:rPr>
      </w:pPr>
      <w:r w:rsidRPr="008B28C0">
        <w:rPr>
          <w:rFonts w:ascii="Cambria" w:hAnsi="Cambria"/>
          <w:b/>
        </w:rPr>
        <w:t>Estar inscripto al año académico y cursar o rendir al menos una unidad curricular en ese período.</w:t>
      </w:r>
    </w:p>
    <w:p w:rsidR="0029428E" w:rsidRDefault="0029428E" w:rsidP="0029428E">
      <w:pPr>
        <w:numPr>
          <w:ilvl w:val="0"/>
          <w:numId w:val="20"/>
        </w:numPr>
        <w:spacing w:line="360" w:lineRule="auto"/>
        <w:rPr>
          <w:rFonts w:ascii="Cambria" w:hAnsi="Cambria"/>
        </w:rPr>
      </w:pPr>
      <w:r>
        <w:rPr>
          <w:rFonts w:ascii="Cambria" w:hAnsi="Cambria"/>
        </w:rPr>
        <w:t>Mínimo de 60% de asistencia a los encuentros presenciales planificados y desarrollados en cada UC.</w:t>
      </w:r>
    </w:p>
    <w:p w:rsidR="0029428E" w:rsidRDefault="0029428E" w:rsidP="0029428E">
      <w:pPr>
        <w:numPr>
          <w:ilvl w:val="0"/>
          <w:numId w:val="20"/>
        </w:numPr>
        <w:spacing w:line="360" w:lineRule="auto"/>
        <w:rPr>
          <w:rFonts w:ascii="Cambria" w:hAnsi="Cambria"/>
        </w:rPr>
      </w:pPr>
      <w:r>
        <w:rPr>
          <w:rFonts w:ascii="Cambria" w:hAnsi="Cambria"/>
        </w:rPr>
        <w:t>50% para aquellos estudiantes que trabajan y/o presentan situaciones particulares (en caso de trabajo, enfermedad y /o embarazo, en caso de enfermedades de largo tratamiento o discapacidad. El certificado deberá ser original o fotocopia autenticada en presencia del personal de Preceptoría y deberá estar sin enmiendas) cumpliendo instancias formativas complementarias que podrán asumir diversas modalidades.</w:t>
      </w:r>
    </w:p>
    <w:p w:rsidR="0029428E" w:rsidRDefault="0029428E" w:rsidP="0029428E">
      <w:pPr>
        <w:numPr>
          <w:ilvl w:val="0"/>
          <w:numId w:val="20"/>
        </w:numPr>
        <w:spacing w:line="360" w:lineRule="auto"/>
        <w:rPr>
          <w:rFonts w:ascii="Cambria" w:hAnsi="Cambria"/>
        </w:rPr>
      </w:pPr>
      <w:r>
        <w:rPr>
          <w:rFonts w:ascii="Cambria" w:hAnsi="Cambria"/>
        </w:rPr>
        <w:lastRenderedPageBreak/>
        <w:t>Aprobación de 2 (dos) parciales y 3 (tres) trabajos prácticos evaluados  y presenciales con una nota no inferior a 6 (seis</w:t>
      </w:r>
      <w:r w:rsidRPr="00163F36">
        <w:rPr>
          <w:rFonts w:ascii="Cambria" w:hAnsi="Cambria"/>
        </w:rPr>
        <w:t>)</w:t>
      </w:r>
      <w:r>
        <w:rPr>
          <w:rFonts w:ascii="Cambria" w:hAnsi="Cambria"/>
        </w:rPr>
        <w:t xml:space="preserve"> como mínimo. El alumno tendrá derecho a todas las instancias de recuperatorio.</w:t>
      </w:r>
      <w:r w:rsidRPr="00163F36">
        <w:rPr>
          <w:rFonts w:ascii="Cambria" w:hAnsi="Cambria"/>
        </w:rPr>
        <w:t xml:space="preserve"> </w:t>
      </w:r>
    </w:p>
    <w:p w:rsidR="0029428E" w:rsidRDefault="0029428E" w:rsidP="0029428E">
      <w:pPr>
        <w:numPr>
          <w:ilvl w:val="0"/>
          <w:numId w:val="20"/>
        </w:numPr>
        <w:spacing w:line="360" w:lineRule="auto"/>
        <w:rPr>
          <w:rFonts w:ascii="Cambria" w:hAnsi="Cambria"/>
        </w:rPr>
      </w:pPr>
      <w:r>
        <w:rPr>
          <w:rFonts w:ascii="Cambria" w:hAnsi="Cambria"/>
        </w:rPr>
        <w:t>Presentación y aprobación de las propuestas de trabajo con carácter evaluativo: trabajos de aplicación y resolución, informes, guías, instancias orales de temas seleccionados y/o específicos denominadas Instancias de Acreditación Obligatoria (los alumnos que aprobaran estas instancias no rendirán las mismas en las evaluaciones parciales), realización de materiales didácticos, etc.</w:t>
      </w:r>
    </w:p>
    <w:p w:rsidR="0029428E" w:rsidRDefault="0029428E" w:rsidP="0029428E">
      <w:pPr>
        <w:numPr>
          <w:ilvl w:val="0"/>
          <w:numId w:val="20"/>
        </w:numPr>
        <w:spacing w:line="360" w:lineRule="auto"/>
        <w:rPr>
          <w:rFonts w:ascii="Cambria" w:hAnsi="Cambria"/>
        </w:rPr>
      </w:pPr>
      <w:r>
        <w:rPr>
          <w:rFonts w:ascii="Cambria" w:hAnsi="Cambria"/>
        </w:rPr>
        <w:t>Aprobación de una instancia final con modalidad oral, según lo establecido por la cátedra. En la instancia oral se deberá presentar un esquema integrador (red conceptual), 15 días previos a la fecha de Mesa Examinadora, junto a las propuestas de trabajo del año.</w:t>
      </w:r>
    </w:p>
    <w:p w:rsidR="0029428E" w:rsidRPr="00B1782E" w:rsidRDefault="0029428E" w:rsidP="0029428E">
      <w:pPr>
        <w:numPr>
          <w:ilvl w:val="0"/>
          <w:numId w:val="20"/>
        </w:numPr>
        <w:spacing w:line="360" w:lineRule="auto"/>
        <w:contextualSpacing/>
        <w:rPr>
          <w:rFonts w:ascii="Cambria" w:hAnsi="Cambria"/>
          <w:b/>
        </w:rPr>
      </w:pPr>
      <w:r w:rsidRPr="008F67F3">
        <w:rPr>
          <w:rFonts w:ascii="Cambria" w:hAnsi="Cambria"/>
          <w:b/>
          <w:u w:val="single"/>
        </w:rPr>
        <w:t>Observación</w:t>
      </w:r>
      <w:r w:rsidRPr="008F67F3">
        <w:rPr>
          <w:rFonts w:ascii="Cambria" w:hAnsi="Cambria"/>
          <w:b/>
        </w:rPr>
        <w:t xml:space="preserve">: </w:t>
      </w:r>
      <w:r>
        <w:rPr>
          <w:rFonts w:ascii="Cambria" w:hAnsi="Cambria"/>
        </w:rPr>
        <w:t>El alumno no perderá la condición de alumno regular por examen final, si presentara las producciones sugeridas como instancias evaluativas establecidas y aprobara el 100% de ellas. Todas las instancias con posibilidades de recuperatorio.</w:t>
      </w:r>
    </w:p>
    <w:p w:rsidR="0029428E" w:rsidRDefault="0029428E" w:rsidP="0029428E">
      <w:pPr>
        <w:spacing w:line="360" w:lineRule="auto"/>
        <w:ind w:left="720"/>
        <w:contextualSpacing/>
        <w:rPr>
          <w:rFonts w:ascii="Cambria" w:hAnsi="Cambria"/>
        </w:rPr>
      </w:pPr>
      <w:r>
        <w:rPr>
          <w:rFonts w:ascii="Cambria" w:hAnsi="Cambria"/>
          <w:b/>
        </w:rPr>
        <w:t>-</w:t>
      </w:r>
      <w:r>
        <w:rPr>
          <w:rFonts w:ascii="Cambria" w:hAnsi="Cambria"/>
        </w:rPr>
        <w:t>Presentación y aprobación de un trabajo práctico integrador según lo establezca el profesor de la cátedra.</w:t>
      </w:r>
    </w:p>
    <w:p w:rsidR="0029428E" w:rsidRDefault="0029428E" w:rsidP="0029428E">
      <w:pPr>
        <w:spacing w:line="360" w:lineRule="auto"/>
        <w:ind w:left="720"/>
        <w:contextualSpacing/>
        <w:rPr>
          <w:rFonts w:ascii="Cambria" w:hAnsi="Cambria"/>
        </w:rPr>
      </w:pPr>
      <w:r>
        <w:rPr>
          <w:rFonts w:ascii="Cambria" w:hAnsi="Cambria"/>
          <w:b/>
        </w:rPr>
        <w:t>-</w:t>
      </w:r>
      <w:r>
        <w:rPr>
          <w:rFonts w:ascii="Cambria" w:hAnsi="Cambria"/>
        </w:rPr>
        <w:t>Los alumnos que pierdan la condición de regulares por no haber aprobado los parciales y recuperatorios, los trabajos prácticos o por no haber reunido las condiciones de asistencia, deberán rendir como alumnos libres mediante un examen final escrito y oral, de los temas desarrollados, ambas instancias eliminatorias. La nota final se obtendrá consignando la instancia de mayor valor siempre que hayan sido aprobadas con nota no inferior a 6 (seis), si desaprobara una de ellas se consignará la correspondiente a la instancia desaprobada.</w:t>
      </w:r>
    </w:p>
    <w:p w:rsidR="0029428E" w:rsidRDefault="0029428E" w:rsidP="0029428E">
      <w:pPr>
        <w:spacing w:line="360" w:lineRule="auto"/>
        <w:contextualSpacing/>
        <w:rPr>
          <w:rFonts w:ascii="Cambria" w:hAnsi="Cambria"/>
          <w:b/>
        </w:rPr>
      </w:pPr>
    </w:p>
    <w:p w:rsidR="0029428E" w:rsidRDefault="0029428E" w:rsidP="0029428E">
      <w:pPr>
        <w:spacing w:line="360" w:lineRule="auto"/>
        <w:contextualSpacing/>
        <w:rPr>
          <w:rFonts w:ascii="Cambria" w:hAnsi="Cambria"/>
          <w:b/>
        </w:rPr>
      </w:pPr>
      <w:r w:rsidRPr="009B5D82">
        <w:rPr>
          <w:rFonts w:ascii="Cambria" w:hAnsi="Cambria"/>
          <w:b/>
          <w:u w:val="single"/>
        </w:rPr>
        <w:t>El alumno libre</w:t>
      </w:r>
      <w:r>
        <w:rPr>
          <w:rFonts w:ascii="Cambria" w:hAnsi="Cambria"/>
          <w:b/>
        </w:rPr>
        <w:t xml:space="preserve">: </w:t>
      </w:r>
      <w:r>
        <w:rPr>
          <w:rFonts w:ascii="Cambria" w:hAnsi="Cambria"/>
        </w:rPr>
        <w:t xml:space="preserve">Podrá acreditar la cátedra por </w:t>
      </w:r>
      <w:r w:rsidRPr="0072264D">
        <w:rPr>
          <w:rFonts w:ascii="Cambria" w:hAnsi="Cambria"/>
          <w:u w:val="single"/>
        </w:rPr>
        <w:t>Examen Final</w:t>
      </w:r>
      <w:r>
        <w:rPr>
          <w:rFonts w:ascii="Cambria" w:hAnsi="Cambria"/>
        </w:rPr>
        <w:t xml:space="preserve"> cumplimentando los siguientes requisitos para el presente ciclo lectivo: </w:t>
      </w:r>
      <w:r>
        <w:rPr>
          <w:rFonts w:ascii="Cambria" w:hAnsi="Cambria"/>
          <w:b/>
        </w:rPr>
        <w:t>Haberse inscripto al año académico como regular y quedar en condición de libre ante la no aprobación de alguna de las condiciones establecidas para el estudiante regular. Mínimo 40% de asistencia.</w:t>
      </w:r>
    </w:p>
    <w:p w:rsidR="0029428E" w:rsidRDefault="0029428E" w:rsidP="0029428E">
      <w:pPr>
        <w:spacing w:line="360" w:lineRule="auto"/>
        <w:contextualSpacing/>
        <w:rPr>
          <w:rFonts w:ascii="Cambria" w:hAnsi="Cambria"/>
          <w:b/>
        </w:rPr>
      </w:pPr>
    </w:p>
    <w:p w:rsidR="0029428E" w:rsidRDefault="0029428E" w:rsidP="0029428E">
      <w:pPr>
        <w:numPr>
          <w:ilvl w:val="0"/>
          <w:numId w:val="21"/>
        </w:numPr>
        <w:spacing w:line="360" w:lineRule="auto"/>
        <w:ind w:left="714" w:hanging="357"/>
        <w:rPr>
          <w:rFonts w:ascii="Cambria" w:hAnsi="Cambria"/>
        </w:rPr>
      </w:pPr>
      <w:r>
        <w:rPr>
          <w:rFonts w:ascii="Cambria" w:hAnsi="Cambria"/>
        </w:rPr>
        <w:t>Aprobación de 4 (cuatro) trabajos prácticos determinados por la cátedra, con la modalidad evaluada y presencial.</w:t>
      </w:r>
    </w:p>
    <w:p w:rsidR="0029428E" w:rsidRDefault="0029428E" w:rsidP="0029428E">
      <w:pPr>
        <w:numPr>
          <w:ilvl w:val="0"/>
          <w:numId w:val="21"/>
        </w:numPr>
        <w:spacing w:line="360" w:lineRule="auto"/>
        <w:ind w:left="714" w:hanging="357"/>
        <w:rPr>
          <w:rFonts w:ascii="Cambria" w:hAnsi="Cambria"/>
        </w:rPr>
      </w:pPr>
      <w:r>
        <w:rPr>
          <w:rFonts w:ascii="Cambria" w:hAnsi="Cambria"/>
        </w:rPr>
        <w:lastRenderedPageBreak/>
        <w:t>Presentación y exposición de las propuestas de trabajo con carácter evaluativo denominadas Instancias de Acreditación Obligatoria ya que el estudiante debe cumplimentar aquellas actividades que se establezcan en el proyecto de cátedra para los que se encuentran en esa condición.</w:t>
      </w:r>
    </w:p>
    <w:p w:rsidR="0029428E" w:rsidRDefault="0029428E" w:rsidP="0029428E">
      <w:pPr>
        <w:numPr>
          <w:ilvl w:val="0"/>
          <w:numId w:val="21"/>
        </w:numPr>
        <w:spacing w:line="360" w:lineRule="auto"/>
        <w:ind w:left="714" w:hanging="357"/>
        <w:rPr>
          <w:rFonts w:ascii="Cambria" w:hAnsi="Cambria"/>
        </w:rPr>
      </w:pPr>
      <w:r>
        <w:rPr>
          <w:rFonts w:ascii="Cambria" w:hAnsi="Cambria"/>
        </w:rPr>
        <w:t>Aprobación de un Trabajo Práctico Integrador: organización y explicación a través de un mapa conceptual para cada uno de los contenidos no desarrollados durante el ciclo lectivo, con defensa oral en mesa examinadora.</w:t>
      </w:r>
    </w:p>
    <w:p w:rsidR="0029428E" w:rsidRDefault="0029428E" w:rsidP="0029428E">
      <w:pPr>
        <w:numPr>
          <w:ilvl w:val="0"/>
          <w:numId w:val="21"/>
        </w:numPr>
        <w:spacing w:line="360" w:lineRule="auto"/>
        <w:ind w:left="714" w:hanging="357"/>
        <w:rPr>
          <w:rFonts w:ascii="Cambria" w:hAnsi="Cambria"/>
        </w:rPr>
      </w:pPr>
      <w:r>
        <w:rPr>
          <w:rFonts w:ascii="Cambria" w:hAnsi="Cambria"/>
        </w:rPr>
        <w:t>Elaboración de una red conceptual con los contenidos desarrollados y no desarrollados durante el año académico. La presentación del Trabajo Práctico Integrador establecido por la cátedra se hará 15 días antes de la fecha estipulada para la mesa examinadora, para su corrección y devolución. Durante ese tiempo previo a la mesa examinadora, se podrán realizar consultas al docente (Encuentros Tutoriales).</w:t>
      </w:r>
    </w:p>
    <w:p w:rsidR="0029428E" w:rsidRPr="00D34C3B" w:rsidRDefault="0029428E" w:rsidP="0029428E">
      <w:pPr>
        <w:numPr>
          <w:ilvl w:val="0"/>
          <w:numId w:val="21"/>
        </w:numPr>
        <w:spacing w:line="360" w:lineRule="auto"/>
        <w:ind w:left="714" w:hanging="357"/>
        <w:rPr>
          <w:rFonts w:ascii="Cambria" w:hAnsi="Cambria"/>
        </w:rPr>
      </w:pPr>
      <w:r>
        <w:rPr>
          <w:rFonts w:ascii="Cambria" w:hAnsi="Cambria"/>
        </w:rPr>
        <w:t xml:space="preserve">En mesa examinadora determinada por calendario escolar se evaluará en forma escrita los contenidos desarrollados durante el año académico. En la instancia oral, se evaluará la exposición y la integración de los contenidos desarrollados y </w:t>
      </w:r>
      <w:r>
        <w:rPr>
          <w:rFonts w:ascii="Cambria" w:hAnsi="Cambria"/>
          <w:b/>
        </w:rPr>
        <w:t>no desarrollados.</w:t>
      </w:r>
    </w:p>
    <w:p w:rsidR="0029428E" w:rsidRDefault="0029428E" w:rsidP="0029428E">
      <w:pPr>
        <w:numPr>
          <w:ilvl w:val="0"/>
          <w:numId w:val="21"/>
        </w:numPr>
        <w:spacing w:line="360" w:lineRule="auto"/>
        <w:ind w:left="714" w:hanging="357"/>
        <w:rPr>
          <w:rFonts w:ascii="Cambria" w:hAnsi="Cambria"/>
        </w:rPr>
      </w:pPr>
      <w:r>
        <w:rPr>
          <w:rFonts w:ascii="Cambria" w:hAnsi="Cambria"/>
        </w:rPr>
        <w:t>Las instancias de evaluación escrita y oral serán eliminatorias. La nota final se obtendrá consignando la calificación de mayor valor, siempre que hayan sido aprobadas con nota no inferior a 6 (seis), si desaprobara una de ellas no se promedian las notas, se registra la correspondiente a la instancia desaprobada.</w:t>
      </w:r>
    </w:p>
    <w:p w:rsidR="0029428E" w:rsidRDefault="0029428E" w:rsidP="0029428E">
      <w:pPr>
        <w:spacing w:line="360" w:lineRule="auto"/>
        <w:contextualSpacing/>
        <w:rPr>
          <w:rFonts w:ascii="Cambria" w:hAnsi="Cambria"/>
        </w:rPr>
      </w:pPr>
    </w:p>
    <w:p w:rsidR="0029428E" w:rsidRDefault="0029428E" w:rsidP="0029428E">
      <w:pPr>
        <w:spacing w:line="360" w:lineRule="auto"/>
        <w:rPr>
          <w:rFonts w:ascii="Cambria" w:hAnsi="Cambria"/>
          <w:b/>
          <w:u w:val="single"/>
        </w:rPr>
      </w:pPr>
      <w:r w:rsidRPr="00D34C3B">
        <w:rPr>
          <w:rFonts w:ascii="Cambria" w:hAnsi="Cambria"/>
          <w:b/>
          <w:u w:val="single"/>
        </w:rPr>
        <w:t>MESAS EXAMINADORAS</w:t>
      </w:r>
    </w:p>
    <w:p w:rsidR="0029428E" w:rsidRDefault="0029428E" w:rsidP="0029428E">
      <w:pPr>
        <w:spacing w:line="360" w:lineRule="auto"/>
        <w:rPr>
          <w:rFonts w:ascii="Cambria" w:hAnsi="Cambria"/>
        </w:rPr>
      </w:pPr>
      <w:r>
        <w:rPr>
          <w:rFonts w:ascii="Cambria" w:hAnsi="Cambria"/>
        </w:rPr>
        <w:t>Los alumnos deberán presentarse con:</w:t>
      </w:r>
    </w:p>
    <w:p w:rsidR="0029428E" w:rsidRDefault="0029428E" w:rsidP="0029428E">
      <w:pPr>
        <w:numPr>
          <w:ilvl w:val="0"/>
          <w:numId w:val="22"/>
        </w:numPr>
        <w:spacing w:line="360" w:lineRule="auto"/>
        <w:rPr>
          <w:rFonts w:ascii="Cambria" w:hAnsi="Cambria"/>
        </w:rPr>
      </w:pPr>
      <w:r>
        <w:rPr>
          <w:rFonts w:ascii="Cambria" w:hAnsi="Cambria"/>
        </w:rPr>
        <w:t>Libreta del Estudiante.</w:t>
      </w:r>
    </w:p>
    <w:p w:rsidR="0029428E" w:rsidRDefault="0029428E" w:rsidP="0029428E">
      <w:pPr>
        <w:numPr>
          <w:ilvl w:val="0"/>
          <w:numId w:val="22"/>
        </w:numPr>
        <w:spacing w:line="360" w:lineRule="auto"/>
        <w:rPr>
          <w:rFonts w:ascii="Cambria" w:hAnsi="Cambria"/>
        </w:rPr>
      </w:pPr>
      <w:r>
        <w:rPr>
          <w:rFonts w:ascii="Cambria" w:hAnsi="Cambria"/>
        </w:rPr>
        <w:t>DNI.</w:t>
      </w:r>
    </w:p>
    <w:p w:rsidR="0029428E" w:rsidRDefault="0029428E" w:rsidP="0029428E">
      <w:pPr>
        <w:numPr>
          <w:ilvl w:val="0"/>
          <w:numId w:val="22"/>
        </w:numPr>
        <w:spacing w:line="360" w:lineRule="auto"/>
        <w:rPr>
          <w:rFonts w:ascii="Cambria" w:hAnsi="Cambria"/>
        </w:rPr>
      </w:pPr>
      <w:r>
        <w:rPr>
          <w:rFonts w:ascii="Cambria" w:hAnsi="Cambria"/>
        </w:rPr>
        <w:t>Material solicitado por la cátedra.</w:t>
      </w:r>
    </w:p>
    <w:p w:rsidR="0029428E" w:rsidRDefault="0029428E" w:rsidP="0029428E">
      <w:pPr>
        <w:spacing w:line="360" w:lineRule="auto"/>
        <w:contextualSpacing/>
        <w:rPr>
          <w:rFonts w:ascii="Cambria" w:hAnsi="Cambria"/>
        </w:rPr>
      </w:pPr>
    </w:p>
    <w:p w:rsidR="0029428E" w:rsidRDefault="0029428E" w:rsidP="0029428E">
      <w:pPr>
        <w:spacing w:line="360" w:lineRule="auto"/>
        <w:rPr>
          <w:rFonts w:ascii="Cambria" w:hAnsi="Cambria"/>
          <w:b/>
          <w:u w:val="single"/>
        </w:rPr>
      </w:pPr>
      <w:r w:rsidRPr="00D34C3B">
        <w:rPr>
          <w:rFonts w:ascii="Cambria" w:hAnsi="Cambria"/>
          <w:b/>
          <w:u w:val="single"/>
        </w:rPr>
        <w:t>OBSERVACIÓN</w:t>
      </w:r>
    </w:p>
    <w:p w:rsidR="0029428E" w:rsidRPr="0088039F" w:rsidRDefault="0029428E" w:rsidP="0029428E">
      <w:pPr>
        <w:numPr>
          <w:ilvl w:val="0"/>
          <w:numId w:val="23"/>
        </w:numPr>
        <w:spacing w:line="360" w:lineRule="auto"/>
        <w:rPr>
          <w:rFonts w:ascii="Cambria" w:hAnsi="Cambria"/>
          <w:b/>
          <w:u w:val="single"/>
        </w:rPr>
      </w:pPr>
      <w:r>
        <w:rPr>
          <w:rFonts w:ascii="Cambria" w:hAnsi="Cambria"/>
        </w:rPr>
        <w:t>Deberá presentarse en el horario establecido para la mesa, con los requisitos y pedidos establecidos por la cátedra.</w:t>
      </w:r>
    </w:p>
    <w:p w:rsidR="0029428E" w:rsidRPr="0088039F" w:rsidRDefault="0029428E" w:rsidP="0029428E">
      <w:pPr>
        <w:numPr>
          <w:ilvl w:val="0"/>
          <w:numId w:val="23"/>
        </w:numPr>
        <w:spacing w:line="360" w:lineRule="auto"/>
        <w:rPr>
          <w:rFonts w:ascii="Cambria" w:hAnsi="Cambria"/>
          <w:b/>
          <w:u w:val="single"/>
        </w:rPr>
      </w:pPr>
      <w:r>
        <w:rPr>
          <w:rFonts w:ascii="Cambria" w:hAnsi="Cambria"/>
        </w:rPr>
        <w:lastRenderedPageBreak/>
        <w:t>Si un alumno se inscribe a un Examen Final, sin presentarse tendrá la posibilidad de inscribirse en el próximo llamado.</w:t>
      </w:r>
    </w:p>
    <w:p w:rsidR="0072264D" w:rsidRPr="0029428E" w:rsidRDefault="0029428E" w:rsidP="0072264D">
      <w:pPr>
        <w:numPr>
          <w:ilvl w:val="0"/>
          <w:numId w:val="23"/>
        </w:numPr>
        <w:spacing w:line="360" w:lineRule="auto"/>
        <w:rPr>
          <w:rFonts w:ascii="Cambria" w:hAnsi="Cambria"/>
          <w:b/>
          <w:u w:val="single"/>
        </w:rPr>
      </w:pPr>
      <w:r>
        <w:rPr>
          <w:rFonts w:ascii="Cambria" w:hAnsi="Cambria"/>
        </w:rPr>
        <w:t>El alumno tiene derecho a borrarse en la/s mesa/s de exámenes con 48 horas de antelación a la fecha establecida.</w:t>
      </w:r>
    </w:p>
    <w:p w:rsidR="003527B0" w:rsidRDefault="003527B0" w:rsidP="00910AA3">
      <w:pPr>
        <w:spacing w:line="360" w:lineRule="auto"/>
        <w:rPr>
          <w:rFonts w:ascii="Cambria" w:hAnsi="Cambria"/>
        </w:rPr>
      </w:pPr>
    </w:p>
    <w:p w:rsidR="00631CC5" w:rsidRDefault="00631CC5" w:rsidP="00910AA3">
      <w:pPr>
        <w:spacing w:line="360" w:lineRule="auto"/>
        <w:rPr>
          <w:rFonts w:ascii="Cambria" w:hAnsi="Cambria"/>
          <w:b/>
          <w:u w:val="single"/>
        </w:rPr>
      </w:pPr>
      <w:r w:rsidRPr="00071F77">
        <w:rPr>
          <w:rFonts w:ascii="Cambria" w:hAnsi="Cambria"/>
          <w:b/>
          <w:u w:val="single"/>
        </w:rPr>
        <w:t>BIBLIOGRAFÍA</w:t>
      </w:r>
    </w:p>
    <w:p w:rsidR="00910AA3" w:rsidRPr="00910AA3" w:rsidRDefault="00910AA3" w:rsidP="00910AA3">
      <w:pPr>
        <w:spacing w:line="360" w:lineRule="auto"/>
        <w:rPr>
          <w:rFonts w:asciiTheme="majorHAnsi" w:hAnsiTheme="majorHAnsi"/>
          <w:b/>
          <w:u w:val="single"/>
        </w:rPr>
      </w:pPr>
      <w:r w:rsidRPr="00910AA3">
        <w:rPr>
          <w:rFonts w:asciiTheme="majorHAnsi" w:hAnsiTheme="majorHAnsi"/>
          <w:b/>
          <w:u w:val="single"/>
        </w:rPr>
        <w:t>BIBLIOGRAFÍA DEL EJE DISCIPLINAR PARA EL DOCENTE</w:t>
      </w:r>
    </w:p>
    <w:p w:rsidR="00E60CDD" w:rsidRDefault="00E60CDD" w:rsidP="00E60CDD">
      <w:pPr>
        <w:numPr>
          <w:ilvl w:val="0"/>
          <w:numId w:val="15"/>
        </w:numPr>
        <w:rPr>
          <w:rFonts w:asciiTheme="majorHAnsi" w:hAnsiTheme="majorHAnsi"/>
        </w:rPr>
      </w:pPr>
      <w:r>
        <w:rPr>
          <w:rFonts w:asciiTheme="majorHAnsi" w:hAnsiTheme="majorHAnsi"/>
        </w:rPr>
        <w:t>Material Bibliográfico. 2016. Dosier de clase.</w:t>
      </w:r>
    </w:p>
    <w:p w:rsidR="00C9344D" w:rsidRDefault="00E60CDD" w:rsidP="00E60CDD">
      <w:pPr>
        <w:numPr>
          <w:ilvl w:val="0"/>
          <w:numId w:val="15"/>
        </w:numPr>
        <w:rPr>
          <w:rFonts w:asciiTheme="majorHAnsi" w:hAnsiTheme="majorHAnsi"/>
        </w:rPr>
      </w:pPr>
      <w:r w:rsidRPr="00E60CDD">
        <w:rPr>
          <w:rFonts w:asciiTheme="majorHAnsi" w:hAnsiTheme="majorHAnsi"/>
        </w:rPr>
        <w:t>Manjón de Losano, Ma.</w:t>
      </w:r>
      <w:r>
        <w:rPr>
          <w:rFonts w:asciiTheme="majorHAnsi" w:hAnsiTheme="majorHAnsi"/>
        </w:rPr>
        <w:t xml:space="preserve"> Cristina y Rodríguez de Londero, Mercedes</w:t>
      </w:r>
      <w:r w:rsidRPr="00E60CDD">
        <w:rPr>
          <w:rFonts w:asciiTheme="majorHAnsi" w:hAnsiTheme="majorHAnsi"/>
        </w:rPr>
        <w:t xml:space="preserve">. </w:t>
      </w:r>
      <w:r>
        <w:rPr>
          <w:rFonts w:asciiTheme="majorHAnsi" w:hAnsiTheme="majorHAnsi"/>
        </w:rPr>
        <w:t>2004. Ecología, algo más que palabras. Guía Práctica de Ecología. Ed. Impresora del Litoral S.A. Madrid. España.</w:t>
      </w:r>
    </w:p>
    <w:p w:rsidR="00E60CDD" w:rsidRPr="00E60CDD" w:rsidRDefault="00E60CDD" w:rsidP="00E60CDD">
      <w:pPr>
        <w:ind w:left="720"/>
        <w:rPr>
          <w:rFonts w:asciiTheme="majorHAnsi" w:hAnsiTheme="majorHAnsi"/>
        </w:rPr>
      </w:pPr>
    </w:p>
    <w:p w:rsidR="00910AA3" w:rsidRPr="00FE1D93" w:rsidRDefault="00910AA3" w:rsidP="00910AA3">
      <w:pPr>
        <w:rPr>
          <w:rFonts w:asciiTheme="majorHAnsi" w:hAnsiTheme="majorHAnsi"/>
          <w:b/>
          <w:u w:val="single"/>
        </w:rPr>
      </w:pPr>
      <w:r w:rsidRPr="00FE1D93">
        <w:rPr>
          <w:rFonts w:asciiTheme="majorHAnsi" w:hAnsiTheme="majorHAnsi"/>
          <w:b/>
          <w:u w:val="single"/>
        </w:rPr>
        <w:t>BIBLIOGRAFÍA DEL ÁREA DISCIPLINAR</w:t>
      </w:r>
      <w:r w:rsidR="00FE1D93" w:rsidRPr="00FE1D93">
        <w:rPr>
          <w:rFonts w:asciiTheme="majorHAnsi" w:hAnsiTheme="majorHAnsi"/>
          <w:b/>
          <w:u w:val="single"/>
        </w:rPr>
        <w:t xml:space="preserve"> </w:t>
      </w:r>
      <w:r w:rsidRPr="00FE1D93">
        <w:rPr>
          <w:rFonts w:asciiTheme="majorHAnsi" w:hAnsiTheme="majorHAnsi"/>
          <w:b/>
          <w:u w:val="single"/>
        </w:rPr>
        <w:t>PARA EL ALUMNO</w:t>
      </w:r>
    </w:p>
    <w:p w:rsidR="003527B0" w:rsidRDefault="00E60CDD" w:rsidP="003527B0">
      <w:pPr>
        <w:numPr>
          <w:ilvl w:val="0"/>
          <w:numId w:val="15"/>
        </w:numPr>
        <w:rPr>
          <w:rFonts w:asciiTheme="majorHAnsi" w:hAnsiTheme="majorHAnsi"/>
        </w:rPr>
      </w:pPr>
      <w:r>
        <w:rPr>
          <w:rFonts w:asciiTheme="majorHAnsi" w:hAnsiTheme="majorHAnsi"/>
        </w:rPr>
        <w:t>Material Bibliográfico. 2016. Dosier de clase.</w:t>
      </w:r>
    </w:p>
    <w:p w:rsidR="003527B0" w:rsidRDefault="00E60CDD" w:rsidP="003527B0">
      <w:pPr>
        <w:numPr>
          <w:ilvl w:val="0"/>
          <w:numId w:val="15"/>
        </w:numPr>
        <w:rPr>
          <w:rFonts w:asciiTheme="majorHAnsi" w:hAnsiTheme="majorHAnsi"/>
        </w:rPr>
      </w:pPr>
      <w:r w:rsidRPr="00E60CDD">
        <w:rPr>
          <w:rFonts w:asciiTheme="majorHAnsi" w:hAnsiTheme="majorHAnsi"/>
        </w:rPr>
        <w:t>Manjón de Losano, Ma.</w:t>
      </w:r>
      <w:r>
        <w:rPr>
          <w:rFonts w:asciiTheme="majorHAnsi" w:hAnsiTheme="majorHAnsi"/>
        </w:rPr>
        <w:t xml:space="preserve"> Cristina y Rodríguez de Londero, Mercedes</w:t>
      </w:r>
      <w:r w:rsidR="003527B0" w:rsidRPr="00E60CDD">
        <w:rPr>
          <w:rFonts w:asciiTheme="majorHAnsi" w:hAnsiTheme="majorHAnsi"/>
        </w:rPr>
        <w:t xml:space="preserve">. </w:t>
      </w:r>
      <w:r>
        <w:rPr>
          <w:rFonts w:asciiTheme="majorHAnsi" w:hAnsiTheme="majorHAnsi"/>
        </w:rPr>
        <w:t>2004</w:t>
      </w:r>
      <w:r w:rsidR="003527B0">
        <w:rPr>
          <w:rFonts w:asciiTheme="majorHAnsi" w:hAnsiTheme="majorHAnsi"/>
        </w:rPr>
        <w:t xml:space="preserve">. </w:t>
      </w:r>
      <w:r>
        <w:rPr>
          <w:rFonts w:asciiTheme="majorHAnsi" w:hAnsiTheme="majorHAnsi"/>
        </w:rPr>
        <w:t>Ecología, algo más que palabras. Guía Práctica de Ecología. Ed. Impresora del Litoral</w:t>
      </w:r>
      <w:r w:rsidR="003527B0">
        <w:rPr>
          <w:rFonts w:asciiTheme="majorHAnsi" w:hAnsiTheme="majorHAnsi"/>
        </w:rPr>
        <w:t xml:space="preserve"> S.A. Madrid. España.</w:t>
      </w:r>
    </w:p>
    <w:p w:rsidR="003527B0" w:rsidRDefault="003527B0" w:rsidP="003527B0">
      <w:pPr>
        <w:ind w:left="720"/>
        <w:rPr>
          <w:rFonts w:asciiTheme="majorHAnsi" w:hAnsiTheme="majorHAnsi"/>
        </w:rPr>
      </w:pPr>
    </w:p>
    <w:p w:rsidR="00910AA3" w:rsidRDefault="00910AA3" w:rsidP="00910AA3">
      <w:pPr>
        <w:rPr>
          <w:rFonts w:asciiTheme="majorHAnsi" w:hAnsiTheme="majorHAnsi"/>
          <w:b/>
        </w:rPr>
      </w:pPr>
      <w:r w:rsidRPr="00EF6E17">
        <w:rPr>
          <w:rFonts w:asciiTheme="majorHAnsi" w:hAnsiTheme="majorHAnsi"/>
          <w:b/>
          <w:u w:val="single"/>
        </w:rPr>
        <w:t>BIBLIOGRAFÍA DEL EJE DIDÁCTICO</w:t>
      </w:r>
    </w:p>
    <w:p w:rsidR="00B227D6" w:rsidRPr="00E60CDD" w:rsidRDefault="00E60CDD" w:rsidP="00E60CDD">
      <w:pPr>
        <w:numPr>
          <w:ilvl w:val="0"/>
          <w:numId w:val="15"/>
        </w:numPr>
        <w:rPr>
          <w:rFonts w:asciiTheme="majorHAnsi" w:hAnsiTheme="majorHAnsi"/>
        </w:rPr>
      </w:pPr>
      <w:r w:rsidRPr="00E60CDD">
        <w:rPr>
          <w:rFonts w:asciiTheme="majorHAnsi" w:hAnsiTheme="majorHAnsi"/>
        </w:rPr>
        <w:t>Manjón de Losano, Ma.</w:t>
      </w:r>
      <w:r>
        <w:rPr>
          <w:rFonts w:asciiTheme="majorHAnsi" w:hAnsiTheme="majorHAnsi"/>
        </w:rPr>
        <w:t xml:space="preserve"> Cristina y Rodríguez de Londero, Mercedes</w:t>
      </w:r>
      <w:r w:rsidRPr="00E60CDD">
        <w:rPr>
          <w:rFonts w:asciiTheme="majorHAnsi" w:hAnsiTheme="majorHAnsi"/>
        </w:rPr>
        <w:t xml:space="preserve">. </w:t>
      </w:r>
      <w:r>
        <w:rPr>
          <w:rFonts w:asciiTheme="majorHAnsi" w:hAnsiTheme="majorHAnsi"/>
        </w:rPr>
        <w:t>2004. Ecología, algo más que palabras. Guía Práctica de Ecología. Ed. Impresora del Litoral S.A. Madrid. España.</w:t>
      </w:r>
    </w:p>
    <w:p w:rsidR="00B227D6" w:rsidRDefault="00B227D6" w:rsidP="003A7E6E">
      <w:pPr>
        <w:contextualSpacing/>
        <w:jc w:val="center"/>
        <w:rPr>
          <w:rFonts w:ascii="Cambria" w:hAnsi="Cambria"/>
          <w:b/>
          <w:lang w:val="es-ES"/>
        </w:rPr>
      </w:pPr>
    </w:p>
    <w:p w:rsidR="00B227D6" w:rsidRDefault="00B227D6"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3A7E6E">
      <w:pPr>
        <w:contextualSpacing/>
        <w:jc w:val="center"/>
        <w:rPr>
          <w:rFonts w:ascii="Cambria" w:hAnsi="Cambria"/>
          <w:b/>
          <w:lang w:val="es-ES"/>
        </w:rPr>
      </w:pPr>
    </w:p>
    <w:p w:rsidR="0088039F" w:rsidRDefault="0088039F" w:rsidP="00C31A91">
      <w:pPr>
        <w:contextualSpacing/>
        <w:rPr>
          <w:rFonts w:ascii="Cambria" w:hAnsi="Cambria"/>
          <w:b/>
          <w:lang w:val="es-ES"/>
        </w:rPr>
      </w:pPr>
    </w:p>
    <w:p w:rsidR="00E60CDD" w:rsidRDefault="00E60CDD" w:rsidP="00C31A91">
      <w:pPr>
        <w:contextualSpacing/>
        <w:rPr>
          <w:rFonts w:ascii="Cambria" w:hAnsi="Cambria"/>
          <w:b/>
          <w:lang w:val="es-ES"/>
        </w:rPr>
      </w:pPr>
    </w:p>
    <w:p w:rsidR="00CB66CD" w:rsidRPr="00102167" w:rsidRDefault="00CB66CD" w:rsidP="00572A79">
      <w:pPr>
        <w:contextualSpacing/>
        <w:jc w:val="center"/>
        <w:rPr>
          <w:rFonts w:ascii="Cambria" w:hAnsi="Cambria"/>
          <w:b/>
          <w:sz w:val="16"/>
          <w:szCs w:val="16"/>
          <w:lang w:val="es-ES"/>
        </w:rPr>
      </w:pPr>
      <w:r w:rsidRPr="00102167">
        <w:rPr>
          <w:rFonts w:ascii="Cambria" w:hAnsi="Cambria"/>
          <w:b/>
          <w:sz w:val="16"/>
          <w:szCs w:val="16"/>
          <w:lang w:val="es-ES"/>
        </w:rPr>
        <w:t>PROF. MELISA E. MARTINEZ</w:t>
      </w:r>
    </w:p>
    <w:p w:rsidR="00F42B0D" w:rsidRDefault="00F42B0D" w:rsidP="00B2123D">
      <w:pPr>
        <w:jc w:val="center"/>
        <w:rPr>
          <w:rFonts w:ascii="Cambria" w:hAnsi="Cambria"/>
        </w:rPr>
      </w:pPr>
    </w:p>
    <w:sectPr w:rsidR="00F42B0D" w:rsidSect="0050166B">
      <w:footerReference w:type="default" r:id="rId8"/>
      <w:pgSz w:w="11907" w:h="16839" w:code="9"/>
      <w:pgMar w:top="1417" w:right="1701" w:bottom="1134" w:left="1701" w:header="39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B67" w:rsidRDefault="00734B67" w:rsidP="002061CE">
      <w:pPr>
        <w:spacing w:after="0" w:line="240" w:lineRule="auto"/>
      </w:pPr>
      <w:r>
        <w:separator/>
      </w:r>
    </w:p>
  </w:endnote>
  <w:endnote w:type="continuationSeparator" w:id="0">
    <w:p w:rsidR="00734B67" w:rsidRDefault="00734B67" w:rsidP="0020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31" w:rsidRDefault="0092175A" w:rsidP="002B5231">
    <w:pPr>
      <w:pStyle w:val="Piedepgina"/>
    </w:pPr>
    <w:r>
      <w:rPr>
        <w:noProof/>
        <w:lang w:eastAsia="es-A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100330</wp:posOffset>
              </wp:positionV>
              <wp:extent cx="5753100" cy="497205"/>
              <wp:effectExtent l="381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231" w:rsidRPr="00C32155" w:rsidRDefault="002B5231" w:rsidP="002B5231">
                          <w:pPr>
                            <w:pStyle w:val="Piedepgina"/>
                            <w:jc w:val="center"/>
                            <w:rPr>
                              <w:i/>
                              <w:iCs/>
                              <w:sz w:val="20"/>
                              <w:szCs w:val="20"/>
                            </w:rPr>
                          </w:pPr>
                          <w:r w:rsidRPr="00C32155">
                            <w:rPr>
                              <w:i/>
                              <w:iCs/>
                              <w:sz w:val="20"/>
                              <w:szCs w:val="20"/>
                            </w:rPr>
                            <w:t xml:space="preserve">Instituto </w:t>
                          </w:r>
                          <w:r w:rsidR="00C65654">
                            <w:rPr>
                              <w:i/>
                              <w:iCs/>
                              <w:sz w:val="20"/>
                              <w:szCs w:val="20"/>
                            </w:rPr>
                            <w:t xml:space="preserve">de Educación </w:t>
                          </w:r>
                          <w:r w:rsidR="00631CC5">
                            <w:rPr>
                              <w:i/>
                              <w:iCs/>
                              <w:sz w:val="20"/>
                              <w:szCs w:val="20"/>
                            </w:rPr>
                            <w:t>Superior</w:t>
                          </w:r>
                          <w:r w:rsidR="00C65654">
                            <w:rPr>
                              <w:i/>
                              <w:iCs/>
                              <w:sz w:val="20"/>
                              <w:szCs w:val="20"/>
                            </w:rPr>
                            <w:t xml:space="preserve"> Santa Elena I.E.S.S.E</w:t>
                          </w:r>
                        </w:p>
                        <w:p w:rsidR="002B5231" w:rsidRPr="0006363E" w:rsidRDefault="00C65654" w:rsidP="002B5231">
                          <w:pPr>
                            <w:pStyle w:val="Piedepgina"/>
                            <w:jc w:val="center"/>
                            <w:rPr>
                              <w:sz w:val="18"/>
                              <w:szCs w:val="18"/>
                            </w:rPr>
                          </w:pPr>
                          <w:r>
                            <w:rPr>
                              <w:sz w:val="18"/>
                              <w:szCs w:val="18"/>
                            </w:rPr>
                            <w:t>Villa Universitaria – Barrio Sur</w:t>
                          </w:r>
                          <w:r w:rsidR="002B5231">
                            <w:rPr>
                              <w:sz w:val="18"/>
                              <w:szCs w:val="18"/>
                            </w:rPr>
                            <w:t xml:space="preserve"> </w:t>
                          </w:r>
                          <w:r w:rsidR="002B5231" w:rsidRPr="0006363E">
                            <w:rPr>
                              <w:sz w:val="14"/>
                              <w:szCs w:val="14"/>
                            </w:rPr>
                            <w:t>●</w:t>
                          </w:r>
                          <w:r>
                            <w:rPr>
                              <w:sz w:val="18"/>
                              <w:szCs w:val="18"/>
                            </w:rPr>
                            <w:t xml:space="preserve"> (CP3192) Santa Elena</w:t>
                          </w:r>
                          <w:r w:rsidR="002B5231" w:rsidRPr="0006363E">
                            <w:rPr>
                              <w:sz w:val="18"/>
                              <w:szCs w:val="18"/>
                            </w:rPr>
                            <w:t xml:space="preserve"> </w:t>
                          </w:r>
                          <w:r w:rsidR="002B5231" w:rsidRPr="0006363E">
                            <w:rPr>
                              <w:sz w:val="14"/>
                              <w:szCs w:val="14"/>
                            </w:rPr>
                            <w:t>●</w:t>
                          </w:r>
                          <w:r>
                            <w:rPr>
                              <w:sz w:val="18"/>
                              <w:szCs w:val="18"/>
                            </w:rPr>
                            <w:t xml:space="preserve"> </w:t>
                          </w:r>
                          <w:r w:rsidR="002B5231">
                            <w:rPr>
                              <w:sz w:val="14"/>
                              <w:szCs w:val="14"/>
                            </w:rPr>
                            <w:t xml:space="preserve"> </w:t>
                          </w:r>
                          <w:r w:rsidR="00D3647D">
                            <w:rPr>
                              <w:sz w:val="18"/>
                              <w:szCs w:val="18"/>
                            </w:rPr>
                            <w:t xml:space="preserve">E-mail: </w:t>
                          </w:r>
                          <w:r w:rsidR="00572A79">
                            <w:rPr>
                              <w:sz w:val="18"/>
                              <w:szCs w:val="18"/>
                            </w:rPr>
                            <w:t>ies_santaelena</w:t>
                          </w:r>
                          <w:r w:rsidR="00572A79">
                            <w:rPr>
                              <w:rStyle w:val="go"/>
                              <w:sz w:val="18"/>
                              <w:szCs w:val="18"/>
                            </w:rPr>
                            <w:t>@yahoo</w:t>
                          </w:r>
                          <w:r w:rsidR="00D3647D" w:rsidRPr="00244F5F">
                            <w:rPr>
                              <w:rStyle w:val="go"/>
                              <w:sz w:val="18"/>
                              <w:szCs w:val="18"/>
                            </w:rPr>
                            <w:t>.com</w:t>
                          </w:r>
                          <w:r w:rsidR="00572A79">
                            <w:rPr>
                              <w:rStyle w:val="go"/>
                              <w:sz w:val="18"/>
                              <w:szCs w:val="18"/>
                            </w:rPr>
                            <w: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9pt;width:453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y4gQ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" stroked="f">
              <v:textbox>
                <w:txbxContent>
                  <w:p w:rsidR="002B5231" w:rsidRPr="00C32155" w:rsidRDefault="002B5231" w:rsidP="002B5231">
                    <w:pPr>
                      <w:pStyle w:val="Piedepgina"/>
                      <w:jc w:val="center"/>
                      <w:rPr>
                        <w:i/>
                        <w:iCs/>
                        <w:sz w:val="20"/>
                        <w:szCs w:val="20"/>
                      </w:rPr>
                    </w:pPr>
                    <w:r w:rsidRPr="00C32155">
                      <w:rPr>
                        <w:i/>
                        <w:iCs/>
                        <w:sz w:val="20"/>
                        <w:szCs w:val="20"/>
                      </w:rPr>
                      <w:t xml:space="preserve">Instituto </w:t>
                    </w:r>
                    <w:r w:rsidR="00C65654">
                      <w:rPr>
                        <w:i/>
                        <w:iCs/>
                        <w:sz w:val="20"/>
                        <w:szCs w:val="20"/>
                      </w:rPr>
                      <w:t xml:space="preserve">de Educación </w:t>
                    </w:r>
                    <w:r w:rsidR="00631CC5">
                      <w:rPr>
                        <w:i/>
                        <w:iCs/>
                        <w:sz w:val="20"/>
                        <w:szCs w:val="20"/>
                      </w:rPr>
                      <w:t>Superior</w:t>
                    </w:r>
                    <w:r w:rsidR="00C65654">
                      <w:rPr>
                        <w:i/>
                        <w:iCs/>
                        <w:sz w:val="20"/>
                        <w:szCs w:val="20"/>
                      </w:rPr>
                      <w:t xml:space="preserve"> Santa Elena I.E.S.S.E</w:t>
                    </w:r>
                  </w:p>
                  <w:p w:rsidR="002B5231" w:rsidRPr="0006363E" w:rsidRDefault="00C65654" w:rsidP="002B5231">
                    <w:pPr>
                      <w:pStyle w:val="Piedepgina"/>
                      <w:jc w:val="center"/>
                      <w:rPr>
                        <w:sz w:val="18"/>
                        <w:szCs w:val="18"/>
                      </w:rPr>
                    </w:pPr>
                    <w:r>
                      <w:rPr>
                        <w:sz w:val="18"/>
                        <w:szCs w:val="18"/>
                      </w:rPr>
                      <w:t>Villa Universitaria – Barrio Sur</w:t>
                    </w:r>
                    <w:r w:rsidR="002B5231">
                      <w:rPr>
                        <w:sz w:val="18"/>
                        <w:szCs w:val="18"/>
                      </w:rPr>
                      <w:t xml:space="preserve"> </w:t>
                    </w:r>
                    <w:r w:rsidR="002B5231" w:rsidRPr="0006363E">
                      <w:rPr>
                        <w:sz w:val="14"/>
                        <w:szCs w:val="14"/>
                      </w:rPr>
                      <w:t>●</w:t>
                    </w:r>
                    <w:r>
                      <w:rPr>
                        <w:sz w:val="18"/>
                        <w:szCs w:val="18"/>
                      </w:rPr>
                      <w:t xml:space="preserve"> (CP3192) Santa Elena</w:t>
                    </w:r>
                    <w:r w:rsidR="002B5231" w:rsidRPr="0006363E">
                      <w:rPr>
                        <w:sz w:val="18"/>
                        <w:szCs w:val="18"/>
                      </w:rPr>
                      <w:t xml:space="preserve"> </w:t>
                    </w:r>
                    <w:r w:rsidR="002B5231" w:rsidRPr="0006363E">
                      <w:rPr>
                        <w:sz w:val="14"/>
                        <w:szCs w:val="14"/>
                      </w:rPr>
                      <w:t>●</w:t>
                    </w:r>
                    <w:r>
                      <w:rPr>
                        <w:sz w:val="18"/>
                        <w:szCs w:val="18"/>
                      </w:rPr>
                      <w:t xml:space="preserve"> </w:t>
                    </w:r>
                    <w:r w:rsidR="002B5231">
                      <w:rPr>
                        <w:sz w:val="14"/>
                        <w:szCs w:val="14"/>
                      </w:rPr>
                      <w:t xml:space="preserve"> </w:t>
                    </w:r>
                    <w:r w:rsidR="00D3647D">
                      <w:rPr>
                        <w:sz w:val="18"/>
                        <w:szCs w:val="18"/>
                      </w:rPr>
                      <w:t xml:space="preserve">E-mail: </w:t>
                    </w:r>
                    <w:r w:rsidR="00572A79">
                      <w:rPr>
                        <w:sz w:val="18"/>
                        <w:szCs w:val="18"/>
                      </w:rPr>
                      <w:t>ies_santaelena</w:t>
                    </w:r>
                    <w:r w:rsidR="00572A79">
                      <w:rPr>
                        <w:rStyle w:val="go"/>
                        <w:sz w:val="18"/>
                        <w:szCs w:val="18"/>
                      </w:rPr>
                      <w:t>@yahoo</w:t>
                    </w:r>
                    <w:r w:rsidR="00D3647D" w:rsidRPr="00244F5F">
                      <w:rPr>
                        <w:rStyle w:val="go"/>
                        <w:sz w:val="18"/>
                        <w:szCs w:val="18"/>
                      </w:rPr>
                      <w:t>.com</w:t>
                    </w:r>
                    <w:r w:rsidR="00572A79">
                      <w:rPr>
                        <w:rStyle w:val="go"/>
                        <w:sz w:val="18"/>
                        <w:szCs w:val="18"/>
                      </w:rPr>
                      <w:t>.ar</w:t>
                    </w:r>
                  </w:p>
                </w:txbxContent>
              </v:textbox>
            </v:shape>
          </w:pict>
        </mc:Fallback>
      </mc:AlternateContent>
    </w:r>
    <w:r>
      <w:rPr>
        <w:noProof/>
        <w:lang w:eastAsia="es-A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42545</wp:posOffset>
              </wp:positionV>
              <wp:extent cx="5753100" cy="0"/>
              <wp:effectExtent l="13335" t="10160" r="571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9406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BfEQ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" strokeweight=".25pt"/>
          </w:pict>
        </mc:Fallback>
      </mc:AlternateContent>
    </w:r>
  </w:p>
  <w:p w:rsidR="002B5231" w:rsidRDefault="002B52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B67" w:rsidRDefault="00734B67" w:rsidP="002061CE">
      <w:pPr>
        <w:spacing w:after="0" w:line="240" w:lineRule="auto"/>
      </w:pPr>
      <w:r>
        <w:separator/>
      </w:r>
    </w:p>
  </w:footnote>
  <w:footnote w:type="continuationSeparator" w:id="0">
    <w:p w:rsidR="00734B67" w:rsidRDefault="00734B67" w:rsidP="00206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08pt" o:bullet="t">
        <v:imagedata r:id="rId1" o:title="Escudo Mercedario"/>
      </v:shape>
    </w:pict>
  </w:numPicBullet>
  <w:abstractNum w:abstractNumId="0" w15:restartNumberingAfterBreak="0">
    <w:nsid w:val="001128CE"/>
    <w:multiLevelType w:val="hybridMultilevel"/>
    <w:tmpl w:val="44FCEE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0655F0C"/>
    <w:multiLevelType w:val="hybridMultilevel"/>
    <w:tmpl w:val="1D7EAB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0986A6D"/>
    <w:multiLevelType w:val="hybridMultilevel"/>
    <w:tmpl w:val="60B8D5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786348"/>
    <w:multiLevelType w:val="hybridMultilevel"/>
    <w:tmpl w:val="23EEE4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896EFD"/>
    <w:multiLevelType w:val="hybridMultilevel"/>
    <w:tmpl w:val="434C2D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F5315FD"/>
    <w:multiLevelType w:val="hybridMultilevel"/>
    <w:tmpl w:val="8940C4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5C0287C"/>
    <w:multiLevelType w:val="hybridMultilevel"/>
    <w:tmpl w:val="B044AE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12673E9"/>
    <w:multiLevelType w:val="hybridMultilevel"/>
    <w:tmpl w:val="F2FE8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2B00346"/>
    <w:multiLevelType w:val="hybridMultilevel"/>
    <w:tmpl w:val="618490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E583167"/>
    <w:multiLevelType w:val="hybridMultilevel"/>
    <w:tmpl w:val="D18CA6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97C167A"/>
    <w:multiLevelType w:val="hybridMultilevel"/>
    <w:tmpl w:val="19CC01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BFF6FB0"/>
    <w:multiLevelType w:val="hybridMultilevel"/>
    <w:tmpl w:val="F4D06A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D5E7C06"/>
    <w:multiLevelType w:val="hybridMultilevel"/>
    <w:tmpl w:val="A3A69A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A9A3374"/>
    <w:multiLevelType w:val="hybridMultilevel"/>
    <w:tmpl w:val="2CEA7F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BC74B88"/>
    <w:multiLevelType w:val="hybridMultilevel"/>
    <w:tmpl w:val="AE00E1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2A00A5A"/>
    <w:multiLevelType w:val="hybridMultilevel"/>
    <w:tmpl w:val="B20E6DC6"/>
    <w:lvl w:ilvl="0" w:tplc="95C8C93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31525CC"/>
    <w:multiLevelType w:val="hybridMultilevel"/>
    <w:tmpl w:val="82DE2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7B453E6"/>
    <w:multiLevelType w:val="hybridMultilevel"/>
    <w:tmpl w:val="30BC22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9F60A73"/>
    <w:multiLevelType w:val="hybridMultilevel"/>
    <w:tmpl w:val="3E500A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2220DAA"/>
    <w:multiLevelType w:val="hybridMultilevel"/>
    <w:tmpl w:val="C0C276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59C30C1"/>
    <w:multiLevelType w:val="hybridMultilevel"/>
    <w:tmpl w:val="130029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6E45B46"/>
    <w:multiLevelType w:val="hybridMultilevel"/>
    <w:tmpl w:val="C72468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80103C3"/>
    <w:multiLevelType w:val="hybridMultilevel"/>
    <w:tmpl w:val="115C7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87E5EF2"/>
    <w:multiLevelType w:val="hybridMultilevel"/>
    <w:tmpl w:val="7F60FF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DEC247C"/>
    <w:multiLevelType w:val="hybridMultilevel"/>
    <w:tmpl w:val="5C3CF7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2"/>
  </w:num>
  <w:num w:numId="5">
    <w:abstractNumId w:val="3"/>
  </w:num>
  <w:num w:numId="6">
    <w:abstractNumId w:val="22"/>
  </w:num>
  <w:num w:numId="7">
    <w:abstractNumId w:val="24"/>
  </w:num>
  <w:num w:numId="8">
    <w:abstractNumId w:val="14"/>
  </w:num>
  <w:num w:numId="9">
    <w:abstractNumId w:val="21"/>
  </w:num>
  <w:num w:numId="10">
    <w:abstractNumId w:val="16"/>
  </w:num>
  <w:num w:numId="11">
    <w:abstractNumId w:val="19"/>
  </w:num>
  <w:num w:numId="12">
    <w:abstractNumId w:val="20"/>
  </w:num>
  <w:num w:numId="13">
    <w:abstractNumId w:val="5"/>
  </w:num>
  <w:num w:numId="14">
    <w:abstractNumId w:val="11"/>
  </w:num>
  <w:num w:numId="15">
    <w:abstractNumId w:val="13"/>
  </w:num>
  <w:num w:numId="16">
    <w:abstractNumId w:val="6"/>
  </w:num>
  <w:num w:numId="17">
    <w:abstractNumId w:val="18"/>
  </w:num>
  <w:num w:numId="18">
    <w:abstractNumId w:val="8"/>
  </w:num>
  <w:num w:numId="19">
    <w:abstractNumId w:val="4"/>
  </w:num>
  <w:num w:numId="20">
    <w:abstractNumId w:val="9"/>
  </w:num>
  <w:num w:numId="21">
    <w:abstractNumId w:val="7"/>
  </w:num>
  <w:num w:numId="22">
    <w:abstractNumId w:val="10"/>
  </w:num>
  <w:num w:numId="23">
    <w:abstractNumId w:val="23"/>
  </w:num>
  <w:num w:numId="24">
    <w:abstractNumId w:val="17"/>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CE"/>
    <w:rsid w:val="00021902"/>
    <w:rsid w:val="00021930"/>
    <w:rsid w:val="00037149"/>
    <w:rsid w:val="00061B8A"/>
    <w:rsid w:val="00063E17"/>
    <w:rsid w:val="000641FA"/>
    <w:rsid w:val="00066749"/>
    <w:rsid w:val="00076F0F"/>
    <w:rsid w:val="0008361D"/>
    <w:rsid w:val="00083E1C"/>
    <w:rsid w:val="000B4B57"/>
    <w:rsid w:val="000C477C"/>
    <w:rsid w:val="000C5B08"/>
    <w:rsid w:val="000D0874"/>
    <w:rsid w:val="000D65AD"/>
    <w:rsid w:val="000E38DF"/>
    <w:rsid w:val="000F3E8B"/>
    <w:rsid w:val="00100471"/>
    <w:rsid w:val="00101642"/>
    <w:rsid w:val="00102776"/>
    <w:rsid w:val="00110581"/>
    <w:rsid w:val="00113C55"/>
    <w:rsid w:val="00120A02"/>
    <w:rsid w:val="00124016"/>
    <w:rsid w:val="00131301"/>
    <w:rsid w:val="00131BA2"/>
    <w:rsid w:val="00133AB7"/>
    <w:rsid w:val="001459C1"/>
    <w:rsid w:val="001460D6"/>
    <w:rsid w:val="00163F36"/>
    <w:rsid w:val="00164BB5"/>
    <w:rsid w:val="001825FA"/>
    <w:rsid w:val="00196437"/>
    <w:rsid w:val="001B22BD"/>
    <w:rsid w:val="001B39F2"/>
    <w:rsid w:val="001B4814"/>
    <w:rsid w:val="001B4AB0"/>
    <w:rsid w:val="002061CE"/>
    <w:rsid w:val="002214EA"/>
    <w:rsid w:val="00221A27"/>
    <w:rsid w:val="00223412"/>
    <w:rsid w:val="0025572B"/>
    <w:rsid w:val="00266277"/>
    <w:rsid w:val="00267484"/>
    <w:rsid w:val="00267672"/>
    <w:rsid w:val="00292D50"/>
    <w:rsid w:val="0029428E"/>
    <w:rsid w:val="002961A5"/>
    <w:rsid w:val="002A1B64"/>
    <w:rsid w:val="002B5231"/>
    <w:rsid w:val="002D0B3E"/>
    <w:rsid w:val="002E18C8"/>
    <w:rsid w:val="002E1941"/>
    <w:rsid w:val="002E31D4"/>
    <w:rsid w:val="002F2665"/>
    <w:rsid w:val="002F2BE2"/>
    <w:rsid w:val="003013D0"/>
    <w:rsid w:val="003026E8"/>
    <w:rsid w:val="00302A13"/>
    <w:rsid w:val="00313AFC"/>
    <w:rsid w:val="00336F80"/>
    <w:rsid w:val="003527B0"/>
    <w:rsid w:val="00367984"/>
    <w:rsid w:val="0039197B"/>
    <w:rsid w:val="003A3FD7"/>
    <w:rsid w:val="003A7E6E"/>
    <w:rsid w:val="003B3A33"/>
    <w:rsid w:val="003D2601"/>
    <w:rsid w:val="003E04D7"/>
    <w:rsid w:val="003E0DAF"/>
    <w:rsid w:val="003E42AE"/>
    <w:rsid w:val="003E5473"/>
    <w:rsid w:val="003F195E"/>
    <w:rsid w:val="003F6A0C"/>
    <w:rsid w:val="0040021E"/>
    <w:rsid w:val="00401031"/>
    <w:rsid w:val="00404CCB"/>
    <w:rsid w:val="0040517D"/>
    <w:rsid w:val="00413092"/>
    <w:rsid w:val="00413941"/>
    <w:rsid w:val="004179FF"/>
    <w:rsid w:val="00427469"/>
    <w:rsid w:val="0043527D"/>
    <w:rsid w:val="00446461"/>
    <w:rsid w:val="004523CA"/>
    <w:rsid w:val="00453245"/>
    <w:rsid w:val="0047439E"/>
    <w:rsid w:val="00477AD1"/>
    <w:rsid w:val="0048676F"/>
    <w:rsid w:val="004975CE"/>
    <w:rsid w:val="004C1A49"/>
    <w:rsid w:val="004C2950"/>
    <w:rsid w:val="004D23EB"/>
    <w:rsid w:val="004D52B7"/>
    <w:rsid w:val="004F36E1"/>
    <w:rsid w:val="0050166B"/>
    <w:rsid w:val="00503D86"/>
    <w:rsid w:val="00506D3B"/>
    <w:rsid w:val="0051295D"/>
    <w:rsid w:val="005543B2"/>
    <w:rsid w:val="005656EC"/>
    <w:rsid w:val="00565B1C"/>
    <w:rsid w:val="00565F47"/>
    <w:rsid w:val="005704ED"/>
    <w:rsid w:val="005706AE"/>
    <w:rsid w:val="005716DF"/>
    <w:rsid w:val="00572A79"/>
    <w:rsid w:val="0057671A"/>
    <w:rsid w:val="005767EB"/>
    <w:rsid w:val="00585143"/>
    <w:rsid w:val="005A36D6"/>
    <w:rsid w:val="005A47DB"/>
    <w:rsid w:val="005A52CF"/>
    <w:rsid w:val="005A74E0"/>
    <w:rsid w:val="005B0DCC"/>
    <w:rsid w:val="005B2D57"/>
    <w:rsid w:val="005C195F"/>
    <w:rsid w:val="005E0D2E"/>
    <w:rsid w:val="005E4EE7"/>
    <w:rsid w:val="005E67DC"/>
    <w:rsid w:val="005F6B4D"/>
    <w:rsid w:val="006242A1"/>
    <w:rsid w:val="00630D47"/>
    <w:rsid w:val="00631CC5"/>
    <w:rsid w:val="00645A83"/>
    <w:rsid w:val="00647AF6"/>
    <w:rsid w:val="006702A4"/>
    <w:rsid w:val="0067051B"/>
    <w:rsid w:val="00670674"/>
    <w:rsid w:val="00671CF3"/>
    <w:rsid w:val="0068163A"/>
    <w:rsid w:val="006A00FD"/>
    <w:rsid w:val="006C1E1B"/>
    <w:rsid w:val="006D3EB9"/>
    <w:rsid w:val="006F4FDC"/>
    <w:rsid w:val="006F7999"/>
    <w:rsid w:val="007021A4"/>
    <w:rsid w:val="0070397F"/>
    <w:rsid w:val="00707721"/>
    <w:rsid w:val="00720E7D"/>
    <w:rsid w:val="0072264D"/>
    <w:rsid w:val="00733513"/>
    <w:rsid w:val="00734B67"/>
    <w:rsid w:val="00736264"/>
    <w:rsid w:val="00755610"/>
    <w:rsid w:val="00760446"/>
    <w:rsid w:val="00763C3A"/>
    <w:rsid w:val="00771775"/>
    <w:rsid w:val="007812D8"/>
    <w:rsid w:val="00784F79"/>
    <w:rsid w:val="007961F4"/>
    <w:rsid w:val="007978DA"/>
    <w:rsid w:val="007A1D65"/>
    <w:rsid w:val="007D6ABA"/>
    <w:rsid w:val="007D7713"/>
    <w:rsid w:val="007F647F"/>
    <w:rsid w:val="00806195"/>
    <w:rsid w:val="008079DD"/>
    <w:rsid w:val="00810130"/>
    <w:rsid w:val="00814C6C"/>
    <w:rsid w:val="0081653A"/>
    <w:rsid w:val="00817400"/>
    <w:rsid w:val="00834ADE"/>
    <w:rsid w:val="008715DC"/>
    <w:rsid w:val="0088039F"/>
    <w:rsid w:val="00895EA3"/>
    <w:rsid w:val="008A2C6A"/>
    <w:rsid w:val="008A4254"/>
    <w:rsid w:val="008B28C0"/>
    <w:rsid w:val="008B75DB"/>
    <w:rsid w:val="008C1B04"/>
    <w:rsid w:val="008F4626"/>
    <w:rsid w:val="008F67F3"/>
    <w:rsid w:val="00905B75"/>
    <w:rsid w:val="00910AA3"/>
    <w:rsid w:val="0092175A"/>
    <w:rsid w:val="00933CB8"/>
    <w:rsid w:val="00952EF8"/>
    <w:rsid w:val="00952F26"/>
    <w:rsid w:val="009564A5"/>
    <w:rsid w:val="00965C18"/>
    <w:rsid w:val="00967E9D"/>
    <w:rsid w:val="0097337B"/>
    <w:rsid w:val="00983ADA"/>
    <w:rsid w:val="00985109"/>
    <w:rsid w:val="00990091"/>
    <w:rsid w:val="009905DE"/>
    <w:rsid w:val="00992611"/>
    <w:rsid w:val="009974B6"/>
    <w:rsid w:val="00997BF5"/>
    <w:rsid w:val="009A77EE"/>
    <w:rsid w:val="009B5D82"/>
    <w:rsid w:val="009C29B6"/>
    <w:rsid w:val="009C4009"/>
    <w:rsid w:val="009E64B4"/>
    <w:rsid w:val="009F1C0A"/>
    <w:rsid w:val="00A069D7"/>
    <w:rsid w:val="00A16CAE"/>
    <w:rsid w:val="00A33923"/>
    <w:rsid w:val="00A433EC"/>
    <w:rsid w:val="00A53236"/>
    <w:rsid w:val="00A66F98"/>
    <w:rsid w:val="00A70996"/>
    <w:rsid w:val="00AC0C04"/>
    <w:rsid w:val="00AC493D"/>
    <w:rsid w:val="00AC770C"/>
    <w:rsid w:val="00AD3B9F"/>
    <w:rsid w:val="00AE47CE"/>
    <w:rsid w:val="00B1782E"/>
    <w:rsid w:val="00B20C9D"/>
    <w:rsid w:val="00B2123D"/>
    <w:rsid w:val="00B227D6"/>
    <w:rsid w:val="00B25ECD"/>
    <w:rsid w:val="00B3195F"/>
    <w:rsid w:val="00B46BC6"/>
    <w:rsid w:val="00B472CF"/>
    <w:rsid w:val="00B64579"/>
    <w:rsid w:val="00B76A4B"/>
    <w:rsid w:val="00B85743"/>
    <w:rsid w:val="00B864AE"/>
    <w:rsid w:val="00BA0806"/>
    <w:rsid w:val="00BC6E68"/>
    <w:rsid w:val="00BE1566"/>
    <w:rsid w:val="00BE26DF"/>
    <w:rsid w:val="00C02D15"/>
    <w:rsid w:val="00C05F11"/>
    <w:rsid w:val="00C06FF3"/>
    <w:rsid w:val="00C31A91"/>
    <w:rsid w:val="00C32226"/>
    <w:rsid w:val="00C41A3B"/>
    <w:rsid w:val="00C4268F"/>
    <w:rsid w:val="00C51671"/>
    <w:rsid w:val="00C51EAE"/>
    <w:rsid w:val="00C550C3"/>
    <w:rsid w:val="00C600F3"/>
    <w:rsid w:val="00C65654"/>
    <w:rsid w:val="00C66113"/>
    <w:rsid w:val="00C75EB7"/>
    <w:rsid w:val="00C80400"/>
    <w:rsid w:val="00C9344D"/>
    <w:rsid w:val="00CB2052"/>
    <w:rsid w:val="00CB66CD"/>
    <w:rsid w:val="00CC3A0C"/>
    <w:rsid w:val="00CC4339"/>
    <w:rsid w:val="00CC582E"/>
    <w:rsid w:val="00CD599F"/>
    <w:rsid w:val="00CF13DE"/>
    <w:rsid w:val="00CF4FBB"/>
    <w:rsid w:val="00D1315D"/>
    <w:rsid w:val="00D17AAD"/>
    <w:rsid w:val="00D34C3B"/>
    <w:rsid w:val="00D3647D"/>
    <w:rsid w:val="00D576F4"/>
    <w:rsid w:val="00D64792"/>
    <w:rsid w:val="00D74384"/>
    <w:rsid w:val="00D77DAD"/>
    <w:rsid w:val="00D92CE9"/>
    <w:rsid w:val="00D954A9"/>
    <w:rsid w:val="00DA2855"/>
    <w:rsid w:val="00DA757C"/>
    <w:rsid w:val="00DC19D9"/>
    <w:rsid w:val="00DC1F12"/>
    <w:rsid w:val="00DC7EF4"/>
    <w:rsid w:val="00DD4953"/>
    <w:rsid w:val="00DE246A"/>
    <w:rsid w:val="00DF0A26"/>
    <w:rsid w:val="00E05929"/>
    <w:rsid w:val="00E21854"/>
    <w:rsid w:val="00E416BD"/>
    <w:rsid w:val="00E46D50"/>
    <w:rsid w:val="00E53188"/>
    <w:rsid w:val="00E557AB"/>
    <w:rsid w:val="00E60CDD"/>
    <w:rsid w:val="00E642F3"/>
    <w:rsid w:val="00E64864"/>
    <w:rsid w:val="00E67E6E"/>
    <w:rsid w:val="00E73608"/>
    <w:rsid w:val="00E77E70"/>
    <w:rsid w:val="00E80D4D"/>
    <w:rsid w:val="00E97AA2"/>
    <w:rsid w:val="00EB205F"/>
    <w:rsid w:val="00ED31C6"/>
    <w:rsid w:val="00ED69A6"/>
    <w:rsid w:val="00ED6E37"/>
    <w:rsid w:val="00EE7FAB"/>
    <w:rsid w:val="00EF7D6A"/>
    <w:rsid w:val="00F011F1"/>
    <w:rsid w:val="00F246D5"/>
    <w:rsid w:val="00F35415"/>
    <w:rsid w:val="00F42B0D"/>
    <w:rsid w:val="00F55114"/>
    <w:rsid w:val="00F718D6"/>
    <w:rsid w:val="00FA1890"/>
    <w:rsid w:val="00FA4217"/>
    <w:rsid w:val="00FA5504"/>
    <w:rsid w:val="00FB5CDA"/>
    <w:rsid w:val="00FB641F"/>
    <w:rsid w:val="00FC0EA2"/>
    <w:rsid w:val="00FC4FB0"/>
    <w:rsid w:val="00FC5DAA"/>
    <w:rsid w:val="00FD507D"/>
    <w:rsid w:val="00FE1D93"/>
    <w:rsid w:val="00FE767D"/>
    <w:rsid w:val="00FF0516"/>
    <w:rsid w:val="00FF1EB3"/>
    <w:rsid w:val="00FF3279"/>
    <w:rsid w:val="00FF7D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2C46B-BDF3-4C9E-8C84-264A1A7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6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1CE"/>
    <w:rPr>
      <w:rFonts w:ascii="Tahoma" w:hAnsi="Tahoma" w:cs="Tahoma"/>
      <w:sz w:val="16"/>
      <w:szCs w:val="16"/>
    </w:rPr>
  </w:style>
  <w:style w:type="paragraph" w:styleId="Encabezado">
    <w:name w:val="header"/>
    <w:basedOn w:val="Normal"/>
    <w:link w:val="EncabezadoCar"/>
    <w:uiPriority w:val="99"/>
    <w:unhideWhenUsed/>
    <w:rsid w:val="00206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1CE"/>
  </w:style>
  <w:style w:type="paragraph" w:styleId="Piedepgina">
    <w:name w:val="footer"/>
    <w:basedOn w:val="Normal"/>
    <w:link w:val="PiedepginaCar"/>
    <w:uiPriority w:val="99"/>
    <w:unhideWhenUsed/>
    <w:rsid w:val="00206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1CE"/>
  </w:style>
  <w:style w:type="character" w:styleId="Nmerodepgina">
    <w:name w:val="page number"/>
    <w:basedOn w:val="Fuentedeprrafopredeter"/>
    <w:rsid w:val="002061CE"/>
  </w:style>
  <w:style w:type="character" w:styleId="Hipervnculo">
    <w:name w:val="Hyperlink"/>
    <w:basedOn w:val="Fuentedeprrafopredeter"/>
    <w:uiPriority w:val="99"/>
    <w:unhideWhenUsed/>
    <w:rsid w:val="007812D8"/>
    <w:rPr>
      <w:color w:val="0000FF"/>
      <w:u w:val="single"/>
    </w:rPr>
  </w:style>
  <w:style w:type="character" w:styleId="nfasissutil">
    <w:name w:val="Subtle Emphasis"/>
    <w:basedOn w:val="Fuentedeprrafopredeter"/>
    <w:uiPriority w:val="19"/>
    <w:qFormat/>
    <w:rsid w:val="00A33923"/>
    <w:rPr>
      <w:i/>
      <w:iCs/>
      <w:color w:val="808080"/>
    </w:rPr>
  </w:style>
  <w:style w:type="paragraph" w:styleId="Prrafodelista">
    <w:name w:val="List Paragraph"/>
    <w:basedOn w:val="Normal"/>
    <w:uiPriority w:val="34"/>
    <w:qFormat/>
    <w:rsid w:val="005B0DCC"/>
    <w:pPr>
      <w:ind w:left="720"/>
      <w:contextualSpacing/>
    </w:pPr>
  </w:style>
  <w:style w:type="table" w:styleId="Tablaconcuadrcula">
    <w:name w:val="Table Grid"/>
    <w:basedOn w:val="Tablanormal"/>
    <w:uiPriority w:val="59"/>
    <w:rsid w:val="00952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Fuentedeprrafopredeter"/>
    <w:rsid w:val="00D3647D"/>
  </w:style>
  <w:style w:type="character" w:customStyle="1" w:styleId="fontstyle01">
    <w:name w:val="fontstyle01"/>
    <w:basedOn w:val="Fuentedeprrafopredeter"/>
    <w:rsid w:val="00990091"/>
    <w:rPr>
      <w:rFonts w:ascii="Times-Roman" w:hAnsi="Times-Roman" w:hint="default"/>
      <w:b w:val="0"/>
      <w:bCs w:val="0"/>
      <w:i w:val="0"/>
      <w:iCs w:val="0"/>
      <w:color w:val="000000"/>
      <w:sz w:val="24"/>
      <w:szCs w:val="24"/>
    </w:rPr>
  </w:style>
  <w:style w:type="character" w:customStyle="1" w:styleId="fontstyle21">
    <w:name w:val="fontstyle21"/>
    <w:basedOn w:val="Fuentedeprrafopredeter"/>
    <w:rsid w:val="0040021E"/>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4462">
      <w:bodyDiv w:val="1"/>
      <w:marLeft w:val="0"/>
      <w:marRight w:val="0"/>
      <w:marTop w:val="0"/>
      <w:marBottom w:val="0"/>
      <w:divBdr>
        <w:top w:val="none" w:sz="0" w:space="0" w:color="auto"/>
        <w:left w:val="none" w:sz="0" w:space="0" w:color="auto"/>
        <w:bottom w:val="none" w:sz="0" w:space="0" w:color="auto"/>
        <w:right w:val="none" w:sz="0" w:space="0" w:color="auto"/>
      </w:divBdr>
    </w:div>
    <w:div w:id="21051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2907</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Hnas Mercedarias</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alumno</cp:lastModifiedBy>
  <cp:revision>2</cp:revision>
  <cp:lastPrinted>2017-08-05T02:26:00Z</cp:lastPrinted>
  <dcterms:created xsi:type="dcterms:W3CDTF">2018-07-24T13:04:00Z</dcterms:created>
  <dcterms:modified xsi:type="dcterms:W3CDTF">2018-07-24T13:04:00Z</dcterms:modified>
</cp:coreProperties>
</file>